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54" w:rsidRPr="00355211" w:rsidRDefault="000E3654" w:rsidP="000E3654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Решение Думы</w:t>
      </w:r>
      <w:r w:rsidRPr="00355211">
        <w:rPr>
          <w:b/>
          <w:sz w:val="28"/>
          <w:szCs w:val="28"/>
        </w:rPr>
        <w:t xml:space="preserve"> муниципального образования «</w:t>
      </w:r>
      <w:proofErr w:type="spellStart"/>
      <w:r w:rsidRPr="00355211">
        <w:rPr>
          <w:b/>
          <w:sz w:val="28"/>
          <w:szCs w:val="28"/>
        </w:rPr>
        <w:t>Укыр</w:t>
      </w:r>
      <w:proofErr w:type="spellEnd"/>
      <w:r w:rsidRPr="00355211">
        <w:rPr>
          <w:b/>
          <w:sz w:val="28"/>
          <w:szCs w:val="28"/>
        </w:rPr>
        <w:t>»</w:t>
      </w:r>
    </w:p>
    <w:p w:rsidR="000E3654" w:rsidRPr="00355211" w:rsidRDefault="000E3654" w:rsidP="000E3654">
      <w:pPr>
        <w:jc w:val="both"/>
        <w:rPr>
          <w:b/>
        </w:rPr>
      </w:pPr>
      <w:r w:rsidRPr="00355211">
        <w:rPr>
          <w:b/>
        </w:rPr>
        <w:t xml:space="preserve">№ </w:t>
      </w:r>
      <w:r w:rsidR="00860939">
        <w:rPr>
          <w:b/>
        </w:rPr>
        <w:t>177</w:t>
      </w:r>
      <w:r>
        <w:rPr>
          <w:b/>
        </w:rPr>
        <w:t xml:space="preserve">       о</w:t>
      </w:r>
      <w:r w:rsidRPr="00355211">
        <w:rPr>
          <w:b/>
        </w:rPr>
        <w:t xml:space="preserve">т </w:t>
      </w:r>
      <w:r>
        <w:rPr>
          <w:b/>
        </w:rPr>
        <w:t>21 октября</w:t>
      </w:r>
      <w:r w:rsidRPr="00355211">
        <w:rPr>
          <w:b/>
        </w:rPr>
        <w:t xml:space="preserve"> 201</w:t>
      </w:r>
      <w:r>
        <w:rPr>
          <w:b/>
        </w:rPr>
        <w:t>5</w:t>
      </w:r>
      <w:r w:rsidRPr="00355211">
        <w:rPr>
          <w:b/>
        </w:rPr>
        <w:t>г.</w:t>
      </w:r>
    </w:p>
    <w:p w:rsidR="000E3654" w:rsidRPr="00355211" w:rsidRDefault="000E3654" w:rsidP="000E3654">
      <w:pPr>
        <w:rPr>
          <w:b/>
        </w:rPr>
      </w:pPr>
    </w:p>
    <w:p w:rsidR="000E3654" w:rsidRPr="00355211" w:rsidRDefault="000E3654" w:rsidP="000E3654">
      <w:pPr>
        <w:rPr>
          <w:b/>
        </w:rPr>
      </w:pPr>
      <w:r w:rsidRPr="00355211">
        <w:rPr>
          <w:b/>
        </w:rPr>
        <w:t>«Об исполнении бюджета муниципального образования «</w:t>
      </w:r>
      <w:proofErr w:type="spellStart"/>
      <w:r w:rsidRPr="00355211">
        <w:rPr>
          <w:b/>
        </w:rPr>
        <w:t>Укыр</w:t>
      </w:r>
      <w:proofErr w:type="spellEnd"/>
      <w:r w:rsidRPr="00355211">
        <w:rPr>
          <w:b/>
        </w:rPr>
        <w:t xml:space="preserve">» за </w:t>
      </w:r>
      <w:r>
        <w:rPr>
          <w:b/>
        </w:rPr>
        <w:t>9 месяцев 2015</w:t>
      </w:r>
      <w:r w:rsidRPr="00355211">
        <w:rPr>
          <w:b/>
        </w:rPr>
        <w:t xml:space="preserve"> год</w:t>
      </w:r>
      <w:r>
        <w:rPr>
          <w:b/>
        </w:rPr>
        <w:t>а</w:t>
      </w:r>
      <w:r w:rsidRPr="00355211">
        <w:rPr>
          <w:b/>
        </w:rPr>
        <w:t>»</w:t>
      </w:r>
      <w:r>
        <w:rPr>
          <w:b/>
        </w:rPr>
        <w:t xml:space="preserve"> </w:t>
      </w:r>
      <w:proofErr w:type="spellStart"/>
      <w:r w:rsidRPr="00355211">
        <w:rPr>
          <w:b/>
        </w:rPr>
        <w:t>с</w:t>
      </w:r>
      <w:proofErr w:type="gramStart"/>
      <w:r w:rsidRPr="00355211">
        <w:rPr>
          <w:b/>
        </w:rPr>
        <w:t>.У</w:t>
      </w:r>
      <w:proofErr w:type="gramEnd"/>
      <w:r w:rsidRPr="00355211">
        <w:rPr>
          <w:b/>
        </w:rPr>
        <w:t>кыр</w:t>
      </w:r>
      <w:proofErr w:type="spellEnd"/>
    </w:p>
    <w:p w:rsidR="000E3654" w:rsidRDefault="000E3654" w:rsidP="000E3654"/>
    <w:p w:rsidR="000E3654" w:rsidRDefault="000E3654" w:rsidP="000E3654">
      <w:pPr>
        <w:jc w:val="both"/>
      </w:pPr>
      <w:r>
        <w:t xml:space="preserve">   Заслушав информацию начальника финансового отдела МО «</w:t>
      </w:r>
      <w:proofErr w:type="spellStart"/>
      <w:r>
        <w:t>Укыр</w:t>
      </w:r>
      <w:proofErr w:type="spellEnd"/>
      <w:r>
        <w:t xml:space="preserve">» </w:t>
      </w:r>
      <w:proofErr w:type="spellStart"/>
      <w:r>
        <w:t>Багдуевой</w:t>
      </w:r>
      <w:proofErr w:type="spellEnd"/>
      <w:r>
        <w:t xml:space="preserve"> Э.В. об исполнении бюджета муниципального образования «</w:t>
      </w:r>
      <w:proofErr w:type="spellStart"/>
      <w:r>
        <w:t>Укыр</w:t>
      </w:r>
      <w:proofErr w:type="spellEnd"/>
      <w:r>
        <w:t>» за 9 месяцев 2015 года Дума отмечает, что  бюджет исполнен по доходам на 6940,6 тыс</w:t>
      </w:r>
      <w:proofErr w:type="gramStart"/>
      <w:r>
        <w:t>.р</w:t>
      </w:r>
      <w:proofErr w:type="gramEnd"/>
      <w:r>
        <w:t>уб. или 82,2% от годового назначения; по расходам на 7006,5 тыс.руб.или 81,6% от годового назначения.</w:t>
      </w:r>
    </w:p>
    <w:p w:rsidR="000E3654" w:rsidRDefault="000E3654" w:rsidP="000E3654">
      <w:pPr>
        <w:jc w:val="both"/>
      </w:pPr>
      <w:r>
        <w:t>Собственные доходы за отчетный период составило в размере 2488,4 тыс</w:t>
      </w:r>
      <w:proofErr w:type="gramStart"/>
      <w:r>
        <w:t>.р</w:t>
      </w:r>
      <w:proofErr w:type="gramEnd"/>
      <w:r>
        <w:t xml:space="preserve">уб. в том числе доходы от акцизов 1166,0 </w:t>
      </w:r>
      <w:proofErr w:type="spellStart"/>
      <w:r>
        <w:t>тыс.руб</w:t>
      </w:r>
      <w:proofErr w:type="spellEnd"/>
      <w:r>
        <w:t xml:space="preserve"> или 77,4 % от планового назначения  за 2015 год.</w:t>
      </w:r>
    </w:p>
    <w:p w:rsidR="000E3654" w:rsidRDefault="000E3654" w:rsidP="000E3654">
      <w:pPr>
        <w:jc w:val="both"/>
      </w:pPr>
      <w:r>
        <w:t xml:space="preserve">   Кредиторской задолженности  на 01.10.15г. нет.</w:t>
      </w:r>
    </w:p>
    <w:p w:rsidR="000E3654" w:rsidRDefault="000E3654" w:rsidP="000E3654">
      <w:pPr>
        <w:jc w:val="both"/>
      </w:pPr>
      <w:r>
        <w:t xml:space="preserve">   Сумма финансовой помощи из областного бюджета сложилась из дотации на выравнивание бюджетной обеспеченности в сумме 1644,2 тыс. руб., дотация из  ФФПП- 804,3 тыс. руб., субсидии на заработную плату  в сумме 1926,8 тыс</w:t>
      </w:r>
      <w:proofErr w:type="gramStart"/>
      <w:r>
        <w:t>.р</w:t>
      </w:r>
      <w:proofErr w:type="gramEnd"/>
      <w:r>
        <w:t>уб. или 75,0 % от годового назначения, субвенции на осуществление полномочий по воинскому учету в сумме 53,9 тыс.руб. или 100 % от годового назначения, субвенция на тарифы 22,9 тыс.руб</w:t>
      </w:r>
      <w:proofErr w:type="gramStart"/>
      <w:r>
        <w:t>..</w:t>
      </w:r>
      <w:proofErr w:type="gramEnd"/>
    </w:p>
    <w:p w:rsidR="000E3654" w:rsidRDefault="000E3654" w:rsidP="000E3654">
      <w:pPr>
        <w:jc w:val="both"/>
      </w:pPr>
      <w:r>
        <w:t xml:space="preserve">     Собственные доходы и финансовая помощь были направлены на финансирование следующих расходов:</w:t>
      </w:r>
    </w:p>
    <w:p w:rsidR="000E3654" w:rsidRDefault="000E3654" w:rsidP="000E3654">
      <w:pPr>
        <w:jc w:val="both"/>
      </w:pPr>
      <w:r>
        <w:t>-оплата труда -                   3691,2тыс</w:t>
      </w:r>
      <w:proofErr w:type="gramStart"/>
      <w:r>
        <w:t>.р</w:t>
      </w:r>
      <w:proofErr w:type="gramEnd"/>
      <w:r>
        <w:t xml:space="preserve">уб.                        </w:t>
      </w:r>
    </w:p>
    <w:p w:rsidR="000E3654" w:rsidRDefault="000E3654" w:rsidP="000E3654">
      <w:pPr>
        <w:jc w:val="both"/>
      </w:pPr>
      <w:r>
        <w:t>-начисления на оплату труда – 899,5 тыс</w:t>
      </w:r>
      <w:proofErr w:type="gramStart"/>
      <w:r>
        <w:t>.р</w:t>
      </w:r>
      <w:proofErr w:type="gramEnd"/>
      <w:r>
        <w:t xml:space="preserve">уб.   </w:t>
      </w:r>
    </w:p>
    <w:p w:rsidR="000E3654" w:rsidRDefault="000E3654" w:rsidP="000E3654">
      <w:pPr>
        <w:jc w:val="both"/>
      </w:pPr>
      <w:r>
        <w:t>-оплата связи-    32,5 тыс</w:t>
      </w:r>
      <w:proofErr w:type="gramStart"/>
      <w:r>
        <w:t>.р</w:t>
      </w:r>
      <w:proofErr w:type="gramEnd"/>
      <w:r>
        <w:t>уб.</w:t>
      </w:r>
    </w:p>
    <w:p w:rsidR="000E3654" w:rsidRDefault="000E3654" w:rsidP="000E3654">
      <w:pPr>
        <w:jc w:val="both"/>
      </w:pPr>
      <w:r>
        <w:t>-прочие услуги – 80,4 тыс</w:t>
      </w:r>
      <w:proofErr w:type="gramStart"/>
      <w:r>
        <w:t>.р</w:t>
      </w:r>
      <w:proofErr w:type="gramEnd"/>
      <w:r>
        <w:t>уб.</w:t>
      </w:r>
    </w:p>
    <w:p w:rsidR="000E3654" w:rsidRDefault="000E3654" w:rsidP="000E3654">
      <w:pPr>
        <w:jc w:val="both"/>
      </w:pPr>
      <w:r>
        <w:t>- прочие текущие расходы–30,9 тыс</w:t>
      </w:r>
      <w:proofErr w:type="gramStart"/>
      <w:r>
        <w:t>.р</w:t>
      </w:r>
      <w:proofErr w:type="gramEnd"/>
      <w:r>
        <w:t>уб.</w:t>
      </w:r>
    </w:p>
    <w:p w:rsidR="000E3654" w:rsidRDefault="000E3654" w:rsidP="000E3654">
      <w:pPr>
        <w:jc w:val="both"/>
      </w:pPr>
      <w:r>
        <w:t>-оплата ГСМ – 33,6 тыс. руб.</w:t>
      </w:r>
    </w:p>
    <w:p w:rsidR="000E3654" w:rsidRDefault="000E3654" w:rsidP="000E3654">
      <w:pPr>
        <w:jc w:val="both"/>
      </w:pPr>
      <w:r>
        <w:t>-материальные затраты – 71,0 тыс. руб.</w:t>
      </w:r>
    </w:p>
    <w:p w:rsidR="000E3654" w:rsidRDefault="000E3654" w:rsidP="000E3654">
      <w:pPr>
        <w:jc w:val="both"/>
      </w:pPr>
      <w:r>
        <w:t>-оплата коммун. услуг- 529,8 тыс</w:t>
      </w:r>
      <w:proofErr w:type="gramStart"/>
      <w:r>
        <w:t>.р</w:t>
      </w:r>
      <w:proofErr w:type="gramEnd"/>
      <w:r>
        <w:t>уб.</w:t>
      </w:r>
    </w:p>
    <w:p w:rsidR="000E3654" w:rsidRDefault="000E3654" w:rsidP="000E3654">
      <w:pPr>
        <w:jc w:val="both"/>
      </w:pPr>
      <w:r>
        <w:t>- услуги по содержанию имущества-168,6 тыс</w:t>
      </w:r>
      <w:proofErr w:type="gramStart"/>
      <w:r>
        <w:t>.р</w:t>
      </w:r>
      <w:proofErr w:type="gramEnd"/>
      <w:r>
        <w:t>уб.</w:t>
      </w:r>
    </w:p>
    <w:p w:rsidR="000E3654" w:rsidRDefault="000E3654" w:rsidP="000E3654">
      <w:pPr>
        <w:jc w:val="both"/>
      </w:pPr>
      <w:r>
        <w:t>- на ремонт дороги -1101,8,0 тыс</w:t>
      </w:r>
      <w:proofErr w:type="gramStart"/>
      <w:r>
        <w:t>.р</w:t>
      </w:r>
      <w:proofErr w:type="gramEnd"/>
      <w:r>
        <w:t>уб.</w:t>
      </w:r>
    </w:p>
    <w:p w:rsidR="000E3654" w:rsidRDefault="000E3654" w:rsidP="000E3654">
      <w:pPr>
        <w:jc w:val="both"/>
      </w:pPr>
      <w:r>
        <w:t>- на приобретение осн</w:t>
      </w:r>
      <w:proofErr w:type="gramStart"/>
      <w:r>
        <w:t>.с</w:t>
      </w:r>
      <w:proofErr w:type="gramEnd"/>
      <w:r>
        <w:t>редств-122,0</w:t>
      </w:r>
    </w:p>
    <w:p w:rsidR="000E3654" w:rsidRDefault="000E3654" w:rsidP="000E3654">
      <w:pPr>
        <w:jc w:val="both"/>
      </w:pPr>
      <w:r>
        <w:t xml:space="preserve">- на ремонт </w:t>
      </w:r>
      <w:proofErr w:type="spellStart"/>
      <w:r>
        <w:t>водон</w:t>
      </w:r>
      <w:proofErr w:type="gramStart"/>
      <w:r>
        <w:t>.б</w:t>
      </w:r>
      <w:proofErr w:type="gramEnd"/>
      <w:r>
        <w:t>ашни</w:t>
      </w:r>
      <w:proofErr w:type="spellEnd"/>
      <w:r>
        <w:t xml:space="preserve"> -245,0 тыс.руб.</w:t>
      </w:r>
    </w:p>
    <w:p w:rsidR="000E3654" w:rsidRDefault="000E3654" w:rsidP="000E3654">
      <w:pPr>
        <w:jc w:val="both"/>
      </w:pPr>
      <w:r>
        <w:t xml:space="preserve">Из них за счет собственных доходов: </w:t>
      </w:r>
    </w:p>
    <w:p w:rsidR="000E3654" w:rsidRDefault="000E3654" w:rsidP="000E3654">
      <w:pPr>
        <w:jc w:val="both"/>
      </w:pPr>
      <w:r>
        <w:t>- оплата труда  - 552,9 тыс</w:t>
      </w:r>
      <w:proofErr w:type="gramStart"/>
      <w:r>
        <w:t>.р</w:t>
      </w:r>
      <w:proofErr w:type="gramEnd"/>
      <w:r>
        <w:t>уб.</w:t>
      </w:r>
    </w:p>
    <w:p w:rsidR="000E3654" w:rsidRDefault="000E3654" w:rsidP="000E3654">
      <w:pPr>
        <w:jc w:val="both"/>
      </w:pPr>
      <w:r>
        <w:t xml:space="preserve">-начисления на </w:t>
      </w:r>
      <w:proofErr w:type="spellStart"/>
      <w:r>
        <w:t>опл</w:t>
      </w:r>
      <w:proofErr w:type="spellEnd"/>
      <w:r>
        <w:t>. труда –146,4 тыс</w:t>
      </w:r>
      <w:proofErr w:type="gramStart"/>
      <w:r>
        <w:t>.р</w:t>
      </w:r>
      <w:proofErr w:type="gramEnd"/>
      <w:r>
        <w:t>уб.</w:t>
      </w:r>
    </w:p>
    <w:p w:rsidR="000E3654" w:rsidRDefault="000E3654" w:rsidP="000E3654">
      <w:pPr>
        <w:jc w:val="both"/>
      </w:pPr>
      <w:r>
        <w:t>-оплата связи  -  32,5 тыс</w:t>
      </w:r>
      <w:proofErr w:type="gramStart"/>
      <w:r>
        <w:t>.р</w:t>
      </w:r>
      <w:proofErr w:type="gramEnd"/>
      <w:r>
        <w:t>уб.</w:t>
      </w:r>
    </w:p>
    <w:p w:rsidR="000E3654" w:rsidRDefault="000E3654" w:rsidP="000E3654">
      <w:pPr>
        <w:jc w:val="both"/>
      </w:pPr>
      <w:r>
        <w:t>-оплата электроэнергии -282,1 тыс</w:t>
      </w:r>
      <w:proofErr w:type="gramStart"/>
      <w:r>
        <w:t>.р</w:t>
      </w:r>
      <w:proofErr w:type="gramEnd"/>
      <w:r>
        <w:t>уб.</w:t>
      </w:r>
    </w:p>
    <w:p w:rsidR="000E3654" w:rsidRDefault="000E3654" w:rsidP="000E3654">
      <w:pPr>
        <w:jc w:val="both"/>
      </w:pPr>
      <w:r>
        <w:t>-услуги по содержанию имущества-168,6 тыс</w:t>
      </w:r>
      <w:proofErr w:type="gramStart"/>
      <w:r>
        <w:t>.р</w:t>
      </w:r>
      <w:proofErr w:type="gramEnd"/>
      <w:r>
        <w:t>уб.</w:t>
      </w:r>
    </w:p>
    <w:p w:rsidR="000E3654" w:rsidRDefault="000E3654" w:rsidP="000E3654">
      <w:pPr>
        <w:jc w:val="both"/>
      </w:pPr>
      <w:r>
        <w:t>- на ремонт дороги за счет акцизнзов-1101,8 тыс</w:t>
      </w:r>
      <w:proofErr w:type="gramStart"/>
      <w:r>
        <w:t>.р</w:t>
      </w:r>
      <w:proofErr w:type="gramEnd"/>
      <w:r>
        <w:t>уб.</w:t>
      </w:r>
    </w:p>
    <w:p w:rsidR="000E3654" w:rsidRDefault="000E3654" w:rsidP="000E3654">
      <w:pPr>
        <w:jc w:val="both"/>
      </w:pPr>
      <w:r>
        <w:t>- прочие услуги- 64,9 тыс</w:t>
      </w:r>
      <w:proofErr w:type="gramStart"/>
      <w:r>
        <w:t>.р</w:t>
      </w:r>
      <w:proofErr w:type="gramEnd"/>
      <w:r>
        <w:t>уб.</w:t>
      </w:r>
    </w:p>
    <w:p w:rsidR="000E3654" w:rsidRDefault="000E3654" w:rsidP="000E3654">
      <w:pPr>
        <w:jc w:val="both"/>
      </w:pPr>
      <w:r>
        <w:t>-прочие текущие расходы -30,9 тыс</w:t>
      </w:r>
      <w:proofErr w:type="gramStart"/>
      <w:r>
        <w:t>.р</w:t>
      </w:r>
      <w:proofErr w:type="gramEnd"/>
      <w:r>
        <w:t>уб.</w:t>
      </w:r>
    </w:p>
    <w:p w:rsidR="000E3654" w:rsidRDefault="000E3654" w:rsidP="000E3654">
      <w:pPr>
        <w:jc w:val="both"/>
      </w:pPr>
      <w:r>
        <w:t>-</w:t>
      </w:r>
      <w:proofErr w:type="spellStart"/>
      <w:r>
        <w:t>основн</w:t>
      </w:r>
      <w:proofErr w:type="gramStart"/>
      <w:r>
        <w:t>.с</w:t>
      </w:r>
      <w:proofErr w:type="gramEnd"/>
      <w:r>
        <w:t>редства</w:t>
      </w:r>
      <w:proofErr w:type="spellEnd"/>
      <w:r>
        <w:t xml:space="preserve"> – 122,0 тыс. руб.</w:t>
      </w:r>
    </w:p>
    <w:p w:rsidR="000E3654" w:rsidRDefault="000E3654" w:rsidP="000E3654">
      <w:pPr>
        <w:jc w:val="both"/>
      </w:pPr>
      <w:r>
        <w:t>-ГСМ и материальные затраты-102,0 тыс</w:t>
      </w:r>
      <w:proofErr w:type="gramStart"/>
      <w:r>
        <w:t>.р</w:t>
      </w:r>
      <w:proofErr w:type="gramEnd"/>
      <w:r>
        <w:t>уб.</w:t>
      </w:r>
    </w:p>
    <w:p w:rsidR="000E3654" w:rsidRDefault="000E3654" w:rsidP="000E3654">
      <w:pPr>
        <w:jc w:val="both"/>
      </w:pPr>
      <w:r>
        <w:t xml:space="preserve"> </w:t>
      </w:r>
    </w:p>
    <w:p w:rsidR="000E3654" w:rsidRDefault="000E3654" w:rsidP="000E3654">
      <w:pPr>
        <w:jc w:val="both"/>
      </w:pPr>
      <w:r>
        <w:t xml:space="preserve"> На основании вышеизложенного Дума МО «</w:t>
      </w:r>
      <w:proofErr w:type="spellStart"/>
      <w:r>
        <w:t>Укыр</w:t>
      </w:r>
      <w:proofErr w:type="spellEnd"/>
      <w:r>
        <w:t>»               решила:</w:t>
      </w:r>
    </w:p>
    <w:p w:rsidR="000E3654" w:rsidRDefault="000E3654" w:rsidP="000E3654">
      <w:pPr>
        <w:jc w:val="both"/>
      </w:pPr>
      <w:r>
        <w:t xml:space="preserve"> </w:t>
      </w:r>
    </w:p>
    <w:p w:rsidR="000E3654" w:rsidRPr="00E46EA4" w:rsidRDefault="000E3654" w:rsidP="000E3654">
      <w:pPr>
        <w:jc w:val="both"/>
        <w:rPr>
          <w:b/>
        </w:rPr>
      </w:pPr>
      <w:r>
        <w:t xml:space="preserve"> </w:t>
      </w:r>
      <w:r w:rsidRPr="00E46EA4">
        <w:rPr>
          <w:b/>
        </w:rPr>
        <w:t>Утвердить исполнение местного бюджета муниципального образования «</w:t>
      </w:r>
      <w:proofErr w:type="spellStart"/>
      <w:r w:rsidRPr="00E46EA4">
        <w:rPr>
          <w:b/>
        </w:rPr>
        <w:t>Укыр</w:t>
      </w:r>
      <w:proofErr w:type="spellEnd"/>
      <w:r w:rsidRPr="00E46EA4">
        <w:rPr>
          <w:b/>
        </w:rPr>
        <w:t>» за</w:t>
      </w:r>
      <w:r>
        <w:rPr>
          <w:b/>
        </w:rPr>
        <w:t xml:space="preserve"> 9 месяцев </w:t>
      </w:r>
      <w:r w:rsidRPr="00E46EA4">
        <w:rPr>
          <w:b/>
        </w:rPr>
        <w:t xml:space="preserve"> 201</w:t>
      </w:r>
      <w:r>
        <w:rPr>
          <w:b/>
        </w:rPr>
        <w:t>5</w:t>
      </w:r>
      <w:r w:rsidRPr="00E46EA4">
        <w:rPr>
          <w:b/>
        </w:rPr>
        <w:t xml:space="preserve"> год</w:t>
      </w:r>
      <w:r>
        <w:rPr>
          <w:b/>
        </w:rPr>
        <w:t>а</w:t>
      </w:r>
      <w:r w:rsidRPr="00E46EA4">
        <w:rPr>
          <w:b/>
        </w:rPr>
        <w:t>.</w:t>
      </w:r>
    </w:p>
    <w:p w:rsidR="000E3654" w:rsidRDefault="000E3654" w:rsidP="000E3654">
      <w:pPr>
        <w:jc w:val="both"/>
      </w:pPr>
      <w:r>
        <w:t xml:space="preserve">   </w:t>
      </w:r>
    </w:p>
    <w:p w:rsidR="000E3654" w:rsidRDefault="000E3654" w:rsidP="000E3654">
      <w:pPr>
        <w:jc w:val="both"/>
      </w:pPr>
      <w:r>
        <w:t>Глава администрации МО «</w:t>
      </w:r>
      <w:proofErr w:type="spellStart"/>
      <w:r>
        <w:t>Укыр</w:t>
      </w:r>
      <w:proofErr w:type="spellEnd"/>
      <w:r>
        <w:t xml:space="preserve">»:    </w:t>
      </w:r>
      <w:proofErr w:type="spellStart"/>
      <w:r>
        <w:t>Е.А.Баглаева</w:t>
      </w:r>
      <w:proofErr w:type="spellEnd"/>
      <w:r>
        <w:t xml:space="preserve">                                                    </w:t>
      </w:r>
    </w:p>
    <w:p w:rsidR="000E3654" w:rsidRDefault="000E3654" w:rsidP="000E3654">
      <w:pPr>
        <w:rPr>
          <w:sz w:val="20"/>
          <w:szCs w:val="20"/>
        </w:rPr>
      </w:pPr>
    </w:p>
    <w:p w:rsidR="000E3654" w:rsidRDefault="000E3654" w:rsidP="000E3654">
      <w:pPr>
        <w:jc w:val="both"/>
        <w:rPr>
          <w:sz w:val="20"/>
          <w:szCs w:val="20"/>
        </w:rPr>
        <w:sectPr w:rsidR="000E3654" w:rsidSect="000E3654">
          <w:pgSz w:w="11906" w:h="16838"/>
          <w:pgMar w:top="540" w:right="566" w:bottom="1797" w:left="1134" w:header="708" w:footer="708" w:gutter="0"/>
          <w:cols w:space="709"/>
          <w:docGrid w:linePitch="360"/>
        </w:sectPr>
      </w:pPr>
    </w:p>
    <w:p w:rsidR="000E3654" w:rsidRDefault="000E3654" w:rsidP="000E3654">
      <w:pPr>
        <w:jc w:val="right"/>
        <w:rPr>
          <w:sz w:val="20"/>
          <w:szCs w:val="20"/>
        </w:rPr>
      </w:pPr>
      <w:r w:rsidRPr="008B3D4A">
        <w:rPr>
          <w:sz w:val="20"/>
          <w:szCs w:val="20"/>
        </w:rPr>
        <w:lastRenderedPageBreak/>
        <w:t>О</w:t>
      </w:r>
      <w:r>
        <w:rPr>
          <w:sz w:val="20"/>
          <w:szCs w:val="20"/>
        </w:rPr>
        <w:t>б исполнении</w:t>
      </w:r>
      <w:r w:rsidRPr="008B3D4A">
        <w:rPr>
          <w:sz w:val="20"/>
          <w:szCs w:val="20"/>
        </w:rPr>
        <w:t xml:space="preserve"> бюджет</w:t>
      </w:r>
      <w:r>
        <w:rPr>
          <w:sz w:val="20"/>
          <w:szCs w:val="20"/>
        </w:rPr>
        <w:t>а</w:t>
      </w:r>
      <w:r w:rsidRPr="008B3D4A">
        <w:rPr>
          <w:sz w:val="20"/>
          <w:szCs w:val="20"/>
        </w:rPr>
        <w:t xml:space="preserve"> МО «</w:t>
      </w:r>
      <w:proofErr w:type="spellStart"/>
      <w:r w:rsidRPr="008B3D4A">
        <w:rPr>
          <w:sz w:val="20"/>
          <w:szCs w:val="20"/>
        </w:rPr>
        <w:t>Укыр</w:t>
      </w:r>
      <w:proofErr w:type="spellEnd"/>
      <w:r w:rsidRPr="008B3D4A">
        <w:rPr>
          <w:sz w:val="20"/>
          <w:szCs w:val="20"/>
        </w:rPr>
        <w:t xml:space="preserve">» за </w:t>
      </w:r>
      <w:r>
        <w:rPr>
          <w:sz w:val="20"/>
          <w:szCs w:val="20"/>
        </w:rPr>
        <w:t>9 месяцев  2015</w:t>
      </w:r>
      <w:r w:rsidRPr="008B3D4A">
        <w:rPr>
          <w:sz w:val="20"/>
          <w:szCs w:val="20"/>
        </w:rPr>
        <w:t>год</w:t>
      </w:r>
      <w:r>
        <w:rPr>
          <w:sz w:val="20"/>
          <w:szCs w:val="20"/>
        </w:rPr>
        <w:t>а»</w:t>
      </w:r>
    </w:p>
    <w:p w:rsidR="000E3654" w:rsidRDefault="000E3654" w:rsidP="000E3654">
      <w:pPr>
        <w:jc w:val="right"/>
        <w:rPr>
          <w:sz w:val="20"/>
          <w:szCs w:val="20"/>
        </w:rPr>
      </w:pPr>
    </w:p>
    <w:p w:rsidR="000E3654" w:rsidRDefault="000E3654" w:rsidP="000E3654">
      <w:pPr>
        <w:jc w:val="right"/>
        <w:rPr>
          <w:sz w:val="20"/>
          <w:szCs w:val="20"/>
        </w:rPr>
      </w:pPr>
      <w:r>
        <w:t>Приложение № 2 к Решению Думы</w:t>
      </w:r>
    </w:p>
    <w:p w:rsidR="000E3654" w:rsidRPr="00614512" w:rsidRDefault="000E3654" w:rsidP="000E3654">
      <w:pPr>
        <w:rPr>
          <w:sz w:val="20"/>
          <w:szCs w:val="20"/>
        </w:rPr>
      </w:pPr>
    </w:p>
    <w:p w:rsidR="000E3654" w:rsidRPr="008B3D4A" w:rsidRDefault="000E3654" w:rsidP="000E3654">
      <w:pPr>
        <w:jc w:val="center"/>
        <w:rPr>
          <w:b/>
        </w:rPr>
      </w:pPr>
      <w:r w:rsidRPr="008B3D4A">
        <w:rPr>
          <w:b/>
        </w:rPr>
        <w:t>Поступление доходов местного бюджета МО «</w:t>
      </w:r>
      <w:proofErr w:type="spellStart"/>
      <w:r w:rsidRPr="008B3D4A">
        <w:rPr>
          <w:b/>
        </w:rPr>
        <w:t>Укыр</w:t>
      </w:r>
      <w:proofErr w:type="spellEnd"/>
      <w:r w:rsidRPr="008B3D4A">
        <w:rPr>
          <w:b/>
        </w:rPr>
        <w:t>»</w:t>
      </w:r>
      <w:r>
        <w:rPr>
          <w:b/>
        </w:rPr>
        <w:t xml:space="preserve"> по группам, подгруппам, статьям классификации доходов за 9 месяцев 2015года.</w:t>
      </w:r>
    </w:p>
    <w:p w:rsidR="000E3654" w:rsidRDefault="000E3654" w:rsidP="000E3654"/>
    <w:tbl>
      <w:tblPr>
        <w:tblW w:w="10405" w:type="dxa"/>
        <w:tblInd w:w="-318" w:type="dxa"/>
        <w:tblLook w:val="0000"/>
      </w:tblPr>
      <w:tblGrid>
        <w:gridCol w:w="2256"/>
        <w:gridCol w:w="4549"/>
        <w:gridCol w:w="1260"/>
        <w:gridCol w:w="1229"/>
        <w:gridCol w:w="1111"/>
      </w:tblGrid>
      <w:tr w:rsidR="000E3654" w:rsidTr="00724351">
        <w:trPr>
          <w:trHeight w:val="343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КБК 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       Доходы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Факт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tabs>
                <w:tab w:val="left" w:pos="939"/>
              </w:tabs>
              <w:ind w:right="33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%</w:t>
            </w:r>
          </w:p>
        </w:tc>
      </w:tr>
      <w:tr w:rsidR="000E3654" w:rsidTr="00724351">
        <w:trPr>
          <w:trHeight w:val="25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2015г.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 мес..2015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исполн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0E3654" w:rsidTr="00724351">
        <w:trPr>
          <w:trHeight w:val="25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2782,0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2488,4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89,4</w:t>
            </w:r>
          </w:p>
        </w:tc>
      </w:tr>
      <w:tr w:rsidR="000E3654" w:rsidTr="00724351">
        <w:trPr>
          <w:trHeight w:val="25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182 1 01 02000 01 0000 110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 на прибыль,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232,8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77,6</w:t>
            </w:r>
          </w:p>
        </w:tc>
      </w:tr>
      <w:tr w:rsidR="000E3654" w:rsidTr="00724351">
        <w:trPr>
          <w:trHeight w:val="25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182 1 01 02010 01 1000 110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Налог на доход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300,0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232,8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77,6</w:t>
            </w:r>
          </w:p>
        </w:tc>
      </w:tr>
      <w:tr w:rsidR="000E3654" w:rsidTr="00724351">
        <w:trPr>
          <w:trHeight w:val="25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182 1 05 00000 00 0000 000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Единый сельхозналог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19,0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11,4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Pr="002A684E" w:rsidRDefault="000E3654" w:rsidP="00724351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  <w:r>
              <w:rPr>
                <w:rFonts w:ascii="Arial CYR" w:hAnsi="Arial CYR" w:cs="Arial CYR"/>
                <w:b/>
                <w:sz w:val="20"/>
                <w:szCs w:val="20"/>
              </w:rPr>
              <w:t>59,9</w:t>
            </w:r>
          </w:p>
        </w:tc>
      </w:tr>
      <w:tr w:rsidR="000E3654" w:rsidTr="00724351">
        <w:trPr>
          <w:trHeight w:val="25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182 1 05 03010 01 1000 110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Единый сельхозналог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19,0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11,4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59,9</w:t>
            </w:r>
          </w:p>
        </w:tc>
      </w:tr>
      <w:tr w:rsidR="000E3654" w:rsidTr="00724351">
        <w:trPr>
          <w:trHeight w:val="25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182 1 06 00000 00 0000 000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249,0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195,1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78,3</w:t>
            </w:r>
          </w:p>
        </w:tc>
      </w:tr>
      <w:tr w:rsidR="000E3654" w:rsidTr="00724351">
        <w:trPr>
          <w:trHeight w:val="25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182 1 06 01030 10 0000 110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34,7</w:t>
            </w:r>
          </w:p>
        </w:tc>
      </w:tr>
      <w:tr w:rsidR="000E3654" w:rsidTr="00724351">
        <w:trPr>
          <w:trHeight w:val="25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182 1 06 06033 10 1000 110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Земельный налог с юридических лиц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38,0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97,9</w:t>
            </w:r>
          </w:p>
        </w:tc>
      </w:tr>
      <w:tr w:rsidR="000E3654" w:rsidTr="00724351">
        <w:trPr>
          <w:trHeight w:val="25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182 1 06 06043 10 1000 110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Земельный налог  с  физических  лиц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195,0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152,3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78,1</w:t>
            </w:r>
          </w:p>
        </w:tc>
      </w:tr>
      <w:tr w:rsidR="000E3654" w:rsidTr="00724351">
        <w:trPr>
          <w:trHeight w:val="25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Pr="000C5EBB" w:rsidRDefault="000E3654" w:rsidP="00724351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0C5EBB">
              <w:rPr>
                <w:rFonts w:ascii="Arial CYR" w:hAnsi="Arial CYR" w:cs="Arial CYR"/>
                <w:b/>
                <w:sz w:val="20"/>
                <w:szCs w:val="20"/>
              </w:rPr>
              <w:t>083 1 08 00000 10 1000 110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3654" w:rsidRPr="000C5EBB" w:rsidRDefault="000E3654" w:rsidP="00724351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proofErr w:type="spellStart"/>
            <w:r w:rsidRPr="000C5EBB">
              <w:rPr>
                <w:rFonts w:ascii="Arial CYR" w:hAnsi="Arial CYR" w:cs="Arial CYR"/>
                <w:b/>
                <w:sz w:val="20"/>
                <w:szCs w:val="20"/>
              </w:rPr>
              <w:t>Гос</w:t>
            </w:r>
            <w:proofErr w:type="gramStart"/>
            <w:r w:rsidRPr="000C5EBB">
              <w:rPr>
                <w:rFonts w:ascii="Arial CYR" w:hAnsi="Arial CYR" w:cs="Arial CYR"/>
                <w:b/>
                <w:sz w:val="20"/>
                <w:szCs w:val="20"/>
              </w:rPr>
              <w:t>.п</w:t>
            </w:r>
            <w:proofErr w:type="gramEnd"/>
            <w:r w:rsidRPr="000C5EBB">
              <w:rPr>
                <w:rFonts w:ascii="Arial CYR" w:hAnsi="Arial CYR" w:cs="Arial CYR"/>
                <w:b/>
                <w:sz w:val="20"/>
                <w:szCs w:val="20"/>
              </w:rPr>
              <w:t>ошлина</w:t>
            </w:r>
            <w:proofErr w:type="spellEnd"/>
            <w:r w:rsidRPr="000C5EBB">
              <w:rPr>
                <w:rFonts w:ascii="Arial CYR" w:hAnsi="Arial CYR" w:cs="Arial CYR"/>
                <w:b/>
                <w:sz w:val="20"/>
                <w:szCs w:val="20"/>
              </w:rPr>
              <w:t xml:space="preserve"> нотариальных действий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3654" w:rsidRPr="000C5EBB" w:rsidRDefault="000E3654" w:rsidP="00724351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5,0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Pr="000C5EBB" w:rsidRDefault="000E3654" w:rsidP="00724351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Pr="000C5EBB" w:rsidRDefault="000E3654" w:rsidP="00724351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0</w:t>
            </w:r>
          </w:p>
        </w:tc>
      </w:tr>
      <w:tr w:rsidR="000E3654" w:rsidTr="00724351">
        <w:trPr>
          <w:trHeight w:val="25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083 1 08 04020 01 1000 110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Гос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ошлина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нотариальных действий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0E3654" w:rsidTr="00724351">
        <w:trPr>
          <w:trHeight w:val="25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000 1 11 00000 00 0000 120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Доходы от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использ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.и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мущ.,наход-ся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гос.собств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209,6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189,8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Pr="004F0096" w:rsidRDefault="000E3654" w:rsidP="00724351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90,6</w:t>
            </w:r>
          </w:p>
        </w:tc>
      </w:tr>
      <w:tr w:rsidR="000E3654" w:rsidTr="00724351">
        <w:trPr>
          <w:trHeight w:val="25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083 1 11 05025 10 0000 120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Арендная плата за земли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200,0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182,6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91,3</w:t>
            </w:r>
          </w:p>
        </w:tc>
      </w:tr>
      <w:tr w:rsidR="000E3654" w:rsidTr="00724351">
        <w:trPr>
          <w:trHeight w:val="25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083 1 11 05035 10 0000 120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Арендная плата за имущество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9,6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7,2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75,0</w:t>
            </w:r>
          </w:p>
        </w:tc>
      </w:tr>
      <w:tr w:rsidR="000E3654" w:rsidTr="00724351">
        <w:trPr>
          <w:trHeight w:val="25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083 1 14 00000 00 0000 000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продажи земельных участков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600,0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522, 0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87,0 </w:t>
            </w:r>
          </w:p>
        </w:tc>
      </w:tr>
      <w:tr w:rsidR="000E3654" w:rsidTr="00724351">
        <w:trPr>
          <w:trHeight w:val="25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083 1 14 06025 10 0000 410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Доходы от продажи земельных участков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600,0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522,0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87,0 </w:t>
            </w:r>
          </w:p>
        </w:tc>
      </w:tr>
      <w:tr w:rsidR="000E3654" w:rsidTr="00724351">
        <w:trPr>
          <w:trHeight w:val="25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083 1 17 01050 00 0000 000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221,3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171,4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77,4</w:t>
            </w:r>
          </w:p>
        </w:tc>
      </w:tr>
      <w:tr w:rsidR="000E3654" w:rsidTr="00724351">
        <w:trPr>
          <w:trHeight w:val="25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083 1 17 01050 10 0000 180 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3654" w:rsidRPr="00FA0D91" w:rsidRDefault="000E3654" w:rsidP="0072435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E3654" w:rsidTr="00724351">
        <w:trPr>
          <w:trHeight w:val="25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083 1 17 05050 10 0000 180 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3654" w:rsidRPr="00FA0D91" w:rsidRDefault="000E3654" w:rsidP="0072435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221,3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171,4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77,4</w:t>
            </w:r>
          </w:p>
        </w:tc>
      </w:tr>
      <w:tr w:rsidR="000E3654" w:rsidTr="00724351">
        <w:trPr>
          <w:trHeight w:val="25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Pr="00793ECD" w:rsidRDefault="000E3654" w:rsidP="00724351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793ECD">
              <w:rPr>
                <w:rFonts w:ascii="Arial CYR" w:hAnsi="Arial CYR" w:cs="Arial CYR"/>
                <w:b/>
                <w:sz w:val="20"/>
                <w:szCs w:val="20"/>
              </w:rPr>
              <w:t>083 1 03 00000 10 110 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3654" w:rsidRPr="00793ECD" w:rsidRDefault="000E3654" w:rsidP="00724351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793ECD">
              <w:rPr>
                <w:rFonts w:ascii="Arial CYR" w:hAnsi="Arial CYR" w:cs="Arial CYR"/>
                <w:b/>
                <w:sz w:val="20"/>
                <w:szCs w:val="20"/>
              </w:rPr>
              <w:t> Налоги на товары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3654" w:rsidRPr="00793ECD" w:rsidRDefault="000E3654" w:rsidP="00724351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793ECD">
              <w:rPr>
                <w:rFonts w:ascii="Arial CYR" w:hAnsi="Arial CYR" w:cs="Arial CYR"/>
                <w:b/>
                <w:sz w:val="20"/>
                <w:szCs w:val="20"/>
              </w:rPr>
              <w:t> </w:t>
            </w:r>
            <w:r>
              <w:rPr>
                <w:rFonts w:ascii="Arial CYR" w:hAnsi="Arial CYR" w:cs="Arial CYR"/>
                <w:b/>
                <w:sz w:val="20"/>
                <w:szCs w:val="20"/>
              </w:rPr>
              <w:t>1178,1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Pr="00793ECD" w:rsidRDefault="000E3654" w:rsidP="00724351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793ECD">
              <w:rPr>
                <w:rFonts w:ascii="Arial CYR" w:hAnsi="Arial CYR" w:cs="Arial CYR"/>
                <w:b/>
                <w:sz w:val="20"/>
                <w:szCs w:val="20"/>
              </w:rPr>
              <w:t> </w:t>
            </w:r>
            <w:r>
              <w:rPr>
                <w:rFonts w:ascii="Arial CYR" w:hAnsi="Arial CYR" w:cs="Arial CYR"/>
                <w:b/>
                <w:sz w:val="20"/>
                <w:szCs w:val="20"/>
              </w:rPr>
              <w:t>1166,0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Pr="00793ECD" w:rsidRDefault="000E3654" w:rsidP="00724351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793ECD">
              <w:rPr>
                <w:rFonts w:ascii="Arial CYR" w:hAnsi="Arial CYR" w:cs="Arial CYR"/>
                <w:b/>
                <w:sz w:val="20"/>
                <w:szCs w:val="20"/>
              </w:rPr>
              <w:t> </w:t>
            </w:r>
            <w:r>
              <w:rPr>
                <w:rFonts w:ascii="Arial CYR" w:hAnsi="Arial CYR" w:cs="Arial CYR"/>
                <w:b/>
                <w:sz w:val="20"/>
                <w:szCs w:val="20"/>
              </w:rPr>
              <w:t>99,0</w:t>
            </w:r>
          </w:p>
        </w:tc>
      </w:tr>
      <w:tr w:rsidR="000E3654" w:rsidTr="00724351">
        <w:trPr>
          <w:trHeight w:val="25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083 1 03 02230 10 110 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Доходы от уплаты акцизов 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диз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.т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опливо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480,7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400,2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83,2</w:t>
            </w:r>
          </w:p>
        </w:tc>
      </w:tr>
      <w:tr w:rsidR="000E3654" w:rsidTr="00724351">
        <w:trPr>
          <w:trHeight w:val="25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083 1 03 02240 10 110 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Доходы от уплаты акцизов 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.м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асло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11,6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93,7</w:t>
            </w:r>
          </w:p>
        </w:tc>
      </w:tr>
      <w:tr w:rsidR="000E3654" w:rsidTr="00724351">
        <w:trPr>
          <w:trHeight w:val="25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083 1 03 02250 10 110 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Доходы от уплаты акцизов 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автомоб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.б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ензин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684,2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802,8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117,3</w:t>
            </w:r>
          </w:p>
        </w:tc>
      </w:tr>
      <w:tr w:rsidR="000E3654" w:rsidTr="00724351">
        <w:trPr>
          <w:trHeight w:val="25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083 1 03 02260 10 110 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Доходы от уплаты акцизов 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.т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опливо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1,6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-47,9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-2993,1</w:t>
            </w:r>
          </w:p>
        </w:tc>
      </w:tr>
      <w:tr w:rsidR="000E3654" w:rsidTr="00724351">
        <w:trPr>
          <w:trHeight w:val="25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собственных доходов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2782,0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2488,4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89,4</w:t>
            </w:r>
          </w:p>
        </w:tc>
      </w:tr>
      <w:tr w:rsidR="000E3654" w:rsidTr="00724351">
        <w:trPr>
          <w:trHeight w:val="25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E3654" w:rsidTr="00724351">
        <w:trPr>
          <w:trHeight w:val="25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5665,7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4452,1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78,6</w:t>
            </w:r>
          </w:p>
        </w:tc>
      </w:tr>
      <w:tr w:rsidR="000E3654" w:rsidTr="00724351">
        <w:trPr>
          <w:trHeight w:val="25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149 2 02 01001 10 0000 151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Дотации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бюдж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посел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выравниван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ровня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б/о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2711,3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2448,5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90,3</w:t>
            </w:r>
          </w:p>
        </w:tc>
      </w:tr>
      <w:tr w:rsidR="000E3654" w:rsidTr="00724351">
        <w:trPr>
          <w:trHeight w:val="255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149 2 02 02999 10 0000 151</w:t>
            </w:r>
          </w:p>
        </w:tc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Прочие субсидии главе, 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муниц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.с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лужащим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раб. культуры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2569,0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1926,8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75,0</w:t>
            </w:r>
          </w:p>
        </w:tc>
      </w:tr>
      <w:tr w:rsidR="000E3654" w:rsidTr="00724351">
        <w:trPr>
          <w:trHeight w:val="25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149 2 02 03015 10 0000 151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Субвенции 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осуществл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олн.по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перв.воинс.учету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53,9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0E3654" w:rsidTr="00724351">
        <w:trPr>
          <w:trHeight w:val="25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149 2 02 01003 10 0000 151 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Дотация 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балансированность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0E3654" w:rsidTr="00724351">
        <w:trPr>
          <w:trHeight w:val="25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149 2 02 03024 10 0000 151 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Субвенция бюджетам поселения 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выполн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еред.полночий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33,0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69,6</w:t>
            </w:r>
          </w:p>
        </w:tc>
      </w:tr>
      <w:tr w:rsidR="000E3654" w:rsidTr="00724351">
        <w:trPr>
          <w:trHeight w:val="25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149 2 02 04999 10 0000 151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Прочие субсидии по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народн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.и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нициативе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298,5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0E3654" w:rsidTr="00724351">
        <w:trPr>
          <w:trHeight w:val="25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8447,7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6940,6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82,2</w:t>
            </w:r>
          </w:p>
        </w:tc>
      </w:tr>
    </w:tbl>
    <w:p w:rsidR="000E3654" w:rsidRDefault="000E3654" w:rsidP="000E3654"/>
    <w:p w:rsidR="000E3654" w:rsidRDefault="000E3654" w:rsidP="000E3654">
      <w:pPr>
        <w:jc w:val="right"/>
      </w:pPr>
      <w:r>
        <w:t>Приложение № 3 к Решению Думы</w:t>
      </w:r>
    </w:p>
    <w:p w:rsidR="000E3654" w:rsidRDefault="000E3654" w:rsidP="000E3654">
      <w:pPr>
        <w:jc w:val="right"/>
        <w:rPr>
          <w:sz w:val="20"/>
          <w:szCs w:val="20"/>
        </w:rPr>
      </w:pPr>
      <w:r w:rsidRPr="001433EF">
        <w:rPr>
          <w:sz w:val="20"/>
          <w:szCs w:val="20"/>
        </w:rPr>
        <w:t>«О</w:t>
      </w:r>
      <w:r>
        <w:rPr>
          <w:sz w:val="20"/>
          <w:szCs w:val="20"/>
        </w:rPr>
        <w:t>б исполнении</w:t>
      </w:r>
      <w:r w:rsidRPr="001433EF">
        <w:rPr>
          <w:sz w:val="20"/>
          <w:szCs w:val="20"/>
        </w:rPr>
        <w:t xml:space="preserve"> бюджет</w:t>
      </w:r>
      <w:r>
        <w:rPr>
          <w:sz w:val="20"/>
          <w:szCs w:val="20"/>
        </w:rPr>
        <w:t>а</w:t>
      </w:r>
      <w:r w:rsidRPr="001433EF">
        <w:rPr>
          <w:sz w:val="20"/>
          <w:szCs w:val="20"/>
        </w:rPr>
        <w:t xml:space="preserve"> МО «</w:t>
      </w:r>
      <w:proofErr w:type="spellStart"/>
      <w:r w:rsidRPr="001433EF">
        <w:rPr>
          <w:sz w:val="20"/>
          <w:szCs w:val="20"/>
        </w:rPr>
        <w:t>Укыр</w:t>
      </w:r>
      <w:proofErr w:type="spellEnd"/>
      <w:r w:rsidRPr="001433EF">
        <w:rPr>
          <w:sz w:val="20"/>
          <w:szCs w:val="20"/>
        </w:rPr>
        <w:t xml:space="preserve">» за </w:t>
      </w:r>
      <w:r>
        <w:rPr>
          <w:sz w:val="20"/>
          <w:szCs w:val="20"/>
        </w:rPr>
        <w:t xml:space="preserve">9 месяцев </w:t>
      </w:r>
      <w:r w:rsidRPr="001433EF">
        <w:rPr>
          <w:sz w:val="20"/>
          <w:szCs w:val="20"/>
        </w:rPr>
        <w:t>201</w:t>
      </w:r>
      <w:r>
        <w:rPr>
          <w:sz w:val="20"/>
          <w:szCs w:val="20"/>
        </w:rPr>
        <w:t>5г.</w:t>
      </w:r>
      <w:r w:rsidRPr="001433EF">
        <w:rPr>
          <w:sz w:val="20"/>
          <w:szCs w:val="20"/>
        </w:rPr>
        <w:t>»</w:t>
      </w:r>
    </w:p>
    <w:p w:rsidR="000E3654" w:rsidRDefault="000E3654" w:rsidP="000E3654">
      <w:pPr>
        <w:tabs>
          <w:tab w:val="left" w:pos="1215"/>
        </w:tabs>
        <w:jc w:val="center"/>
        <w:rPr>
          <w:b/>
        </w:rPr>
      </w:pPr>
      <w:r w:rsidRPr="001433EF">
        <w:rPr>
          <w:b/>
        </w:rPr>
        <w:t xml:space="preserve">Распределение расходов по </w:t>
      </w:r>
      <w:proofErr w:type="spellStart"/>
      <w:r w:rsidRPr="001433EF">
        <w:rPr>
          <w:b/>
        </w:rPr>
        <w:t>раделам</w:t>
      </w:r>
      <w:proofErr w:type="spellEnd"/>
      <w:r w:rsidRPr="001433EF">
        <w:rPr>
          <w:b/>
        </w:rPr>
        <w:t xml:space="preserve"> и подразделам функциональной классификации расходов бюджета по МО «</w:t>
      </w:r>
      <w:proofErr w:type="spellStart"/>
      <w:r w:rsidRPr="001433EF">
        <w:rPr>
          <w:b/>
        </w:rPr>
        <w:t>Укыр</w:t>
      </w:r>
      <w:proofErr w:type="spellEnd"/>
      <w:r w:rsidRPr="001433EF">
        <w:rPr>
          <w:b/>
        </w:rPr>
        <w:t>» за</w:t>
      </w:r>
      <w:r>
        <w:rPr>
          <w:b/>
        </w:rPr>
        <w:t xml:space="preserve"> 9 месяцев </w:t>
      </w:r>
      <w:r w:rsidRPr="001433EF">
        <w:rPr>
          <w:b/>
        </w:rPr>
        <w:t>201</w:t>
      </w:r>
      <w:r>
        <w:rPr>
          <w:b/>
        </w:rPr>
        <w:t xml:space="preserve">5 </w:t>
      </w:r>
      <w:r w:rsidRPr="001433EF">
        <w:rPr>
          <w:b/>
        </w:rPr>
        <w:t>г.</w:t>
      </w:r>
    </w:p>
    <w:p w:rsidR="000E3654" w:rsidRPr="00006EFA" w:rsidRDefault="000E3654" w:rsidP="000E3654"/>
    <w:tbl>
      <w:tblPr>
        <w:tblW w:w="9654" w:type="dxa"/>
        <w:tblInd w:w="93" w:type="dxa"/>
        <w:tblLook w:val="0000"/>
      </w:tblPr>
      <w:tblGrid>
        <w:gridCol w:w="3795"/>
        <w:gridCol w:w="1080"/>
        <w:gridCol w:w="1307"/>
        <w:gridCol w:w="1033"/>
        <w:gridCol w:w="1226"/>
        <w:gridCol w:w="1314"/>
      </w:tblGrid>
      <w:tr w:rsidR="000E3654" w:rsidTr="00724351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План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выполн</w:t>
            </w:r>
            <w:proofErr w:type="spellEnd"/>
          </w:p>
        </w:tc>
      </w:tr>
      <w:tr w:rsidR="000E3654" w:rsidTr="00724351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 мес. 2015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tabs>
                <w:tab w:val="left" w:pos="612"/>
              </w:tabs>
              <w:ind w:left="79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E3654" w:rsidTr="00724351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E3654" w:rsidTr="00724351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1.Общегосударственные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4880,2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4084,5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ind w:left="708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83,7</w:t>
            </w:r>
          </w:p>
        </w:tc>
      </w:tr>
      <w:tr w:rsidR="000E3654" w:rsidTr="00724351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Функц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.в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ысш.должн.лица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субъекта РФ и органа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местн.самоупр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792,9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715,2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90,2</w:t>
            </w:r>
          </w:p>
        </w:tc>
      </w:tr>
      <w:tr w:rsidR="000E3654" w:rsidTr="00724351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Функц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р-ва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РФ,выс.орг.гос.власти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местной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4087,3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3369,3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ind w:left="-288" w:firstLine="288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82,4</w:t>
            </w:r>
          </w:p>
        </w:tc>
      </w:tr>
      <w:tr w:rsidR="000E3654" w:rsidTr="00724351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администрации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E3654" w:rsidTr="00724351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E3654" w:rsidTr="00724351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Резервный фонд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0E3654" w:rsidTr="00724351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0E3654" w:rsidTr="00724351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0E3654" w:rsidRDefault="000E3654" w:rsidP="0072435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2. Национальная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53,9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53,9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0E3654" w:rsidTr="00724351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Осуществл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ерв.воинского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учета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53,9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53,9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0E3654" w:rsidTr="00724351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E3654" w:rsidTr="00724351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3. Национальная экономика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32,3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22,6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</w:t>
            </w:r>
          </w:p>
        </w:tc>
      </w:tr>
      <w:tr w:rsidR="000E3654" w:rsidTr="00724351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32,3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22,6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</w:t>
            </w:r>
          </w:p>
        </w:tc>
      </w:tr>
      <w:tr w:rsidR="000E3654" w:rsidTr="00724351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E3654" w:rsidTr="00724351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4.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0E3654" w:rsidTr="00724351">
        <w:trPr>
          <w:trHeight w:val="431"/>
        </w:trPr>
        <w:tc>
          <w:tcPr>
            <w:tcW w:w="3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0  </w:t>
            </w:r>
          </w:p>
        </w:tc>
      </w:tr>
      <w:tr w:rsidR="000E3654" w:rsidTr="00724351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0E3654" w:rsidRDefault="000E3654" w:rsidP="0072435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5. Культура, кинематография и средства массовой информации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2430,3 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1743,7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71,8</w:t>
            </w:r>
          </w:p>
        </w:tc>
      </w:tr>
      <w:tr w:rsidR="000E3654" w:rsidTr="00724351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2430,3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1743,7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71,8</w:t>
            </w:r>
          </w:p>
        </w:tc>
      </w:tr>
      <w:tr w:rsidR="000E3654" w:rsidTr="00724351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0E3654" w:rsidRDefault="000E3654" w:rsidP="0072435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6. Дорожное хозяйство </w:t>
            </w:r>
          </w:p>
          <w:p w:rsidR="000E3654" w:rsidRDefault="000E3654" w:rsidP="0072435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Дорожный фонд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1178,1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1101,8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93,5</w:t>
            </w:r>
          </w:p>
        </w:tc>
      </w:tr>
      <w:tr w:rsidR="000E3654" w:rsidTr="00724351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1178,1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1101,8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93,5</w:t>
            </w:r>
          </w:p>
        </w:tc>
      </w:tr>
      <w:tr w:rsidR="000E3654" w:rsidTr="00724351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E3654" w:rsidTr="00724351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        Всего: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8586,8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7006,5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Pr="00010F3B" w:rsidRDefault="000E3654" w:rsidP="00724351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81,6</w:t>
            </w:r>
          </w:p>
        </w:tc>
      </w:tr>
      <w:tr w:rsidR="000E3654" w:rsidTr="00724351">
        <w:trPr>
          <w:trHeight w:val="255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0E3654" w:rsidRDefault="000E3654" w:rsidP="000E3654">
      <w:pPr>
        <w:jc w:val="right"/>
      </w:pPr>
      <w:r>
        <w:t>Приложение № 4 к Решению думы</w:t>
      </w:r>
    </w:p>
    <w:p w:rsidR="000E3654" w:rsidRDefault="000E3654" w:rsidP="000E3654">
      <w:pPr>
        <w:jc w:val="right"/>
        <w:rPr>
          <w:sz w:val="20"/>
          <w:szCs w:val="20"/>
        </w:rPr>
      </w:pPr>
      <w:r w:rsidRPr="00006EFA">
        <w:rPr>
          <w:sz w:val="20"/>
          <w:szCs w:val="20"/>
        </w:rPr>
        <w:t>«О</w:t>
      </w:r>
      <w:r>
        <w:rPr>
          <w:sz w:val="20"/>
          <w:szCs w:val="20"/>
        </w:rPr>
        <w:t>б исполнении</w:t>
      </w:r>
      <w:r w:rsidRPr="00006EFA">
        <w:rPr>
          <w:sz w:val="20"/>
          <w:szCs w:val="20"/>
        </w:rPr>
        <w:t xml:space="preserve"> бюджет</w:t>
      </w:r>
      <w:r>
        <w:rPr>
          <w:sz w:val="20"/>
          <w:szCs w:val="20"/>
        </w:rPr>
        <w:t>а МО «</w:t>
      </w:r>
      <w:proofErr w:type="spellStart"/>
      <w:r>
        <w:rPr>
          <w:sz w:val="20"/>
          <w:szCs w:val="20"/>
        </w:rPr>
        <w:t>Укыр</w:t>
      </w:r>
      <w:proofErr w:type="spellEnd"/>
      <w:r>
        <w:rPr>
          <w:sz w:val="20"/>
          <w:szCs w:val="20"/>
        </w:rPr>
        <w:t>» за 9 месяцев 2</w:t>
      </w:r>
      <w:r w:rsidRPr="00006EFA">
        <w:rPr>
          <w:sz w:val="20"/>
          <w:szCs w:val="20"/>
        </w:rPr>
        <w:t>01</w:t>
      </w:r>
      <w:r>
        <w:rPr>
          <w:sz w:val="20"/>
          <w:szCs w:val="20"/>
        </w:rPr>
        <w:t>5г.</w:t>
      </w:r>
      <w:r w:rsidRPr="00006EFA">
        <w:rPr>
          <w:sz w:val="20"/>
          <w:szCs w:val="20"/>
        </w:rPr>
        <w:t>»</w:t>
      </w:r>
    </w:p>
    <w:p w:rsidR="000E3654" w:rsidRPr="00006EFA" w:rsidRDefault="000E3654" w:rsidP="000E3654">
      <w:pPr>
        <w:jc w:val="right"/>
        <w:rPr>
          <w:sz w:val="20"/>
          <w:szCs w:val="20"/>
        </w:rPr>
      </w:pPr>
    </w:p>
    <w:p w:rsidR="000E3654" w:rsidRDefault="000E3654" w:rsidP="000E3654">
      <w:pPr>
        <w:tabs>
          <w:tab w:val="left" w:pos="1605"/>
        </w:tabs>
        <w:ind w:left="-284" w:firstLine="284"/>
        <w:jc w:val="center"/>
        <w:rPr>
          <w:b/>
        </w:rPr>
      </w:pPr>
    </w:p>
    <w:p w:rsidR="000E3654" w:rsidRDefault="000E3654" w:rsidP="000E3654">
      <w:pPr>
        <w:tabs>
          <w:tab w:val="left" w:pos="1605"/>
        </w:tabs>
        <w:ind w:left="-284" w:firstLine="284"/>
        <w:jc w:val="center"/>
        <w:rPr>
          <w:b/>
        </w:rPr>
      </w:pPr>
      <w:r w:rsidRPr="00006EFA">
        <w:rPr>
          <w:b/>
        </w:rPr>
        <w:t>Ведомственная структура расходов бюджета муниципального образования «</w:t>
      </w:r>
      <w:proofErr w:type="spellStart"/>
      <w:r w:rsidRPr="00006EFA">
        <w:rPr>
          <w:b/>
        </w:rPr>
        <w:t>Укыр</w:t>
      </w:r>
      <w:proofErr w:type="spellEnd"/>
      <w:r w:rsidRPr="00006EFA">
        <w:rPr>
          <w:b/>
        </w:rPr>
        <w:t xml:space="preserve">» за </w:t>
      </w:r>
      <w:r>
        <w:rPr>
          <w:b/>
        </w:rPr>
        <w:t xml:space="preserve">9 месяцев </w:t>
      </w:r>
      <w:r w:rsidRPr="00006EFA">
        <w:rPr>
          <w:b/>
        </w:rPr>
        <w:t>201</w:t>
      </w:r>
      <w:r>
        <w:rPr>
          <w:b/>
        </w:rPr>
        <w:t xml:space="preserve">5 </w:t>
      </w:r>
      <w:r w:rsidRPr="00006EFA">
        <w:rPr>
          <w:b/>
        </w:rPr>
        <w:t>год</w:t>
      </w:r>
      <w:r>
        <w:rPr>
          <w:b/>
        </w:rPr>
        <w:t>а</w:t>
      </w:r>
    </w:p>
    <w:tbl>
      <w:tblPr>
        <w:tblW w:w="10682" w:type="dxa"/>
        <w:tblInd w:w="-252" w:type="dxa"/>
        <w:tblLook w:val="0000"/>
      </w:tblPr>
      <w:tblGrid>
        <w:gridCol w:w="3240"/>
        <w:gridCol w:w="1369"/>
        <w:gridCol w:w="854"/>
        <w:gridCol w:w="439"/>
        <w:gridCol w:w="884"/>
        <w:gridCol w:w="528"/>
        <w:gridCol w:w="839"/>
        <w:gridCol w:w="795"/>
        <w:gridCol w:w="1078"/>
        <w:gridCol w:w="656"/>
      </w:tblGrid>
      <w:tr w:rsidR="000E3654" w:rsidTr="00724351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Наименование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Коды ведомственной  классификации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План 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Факт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%</w:t>
            </w:r>
          </w:p>
        </w:tc>
      </w:tr>
      <w:tr w:rsidR="000E3654" w:rsidTr="00724351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Глава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ind w:left="-592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РЗ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ЦСР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КЭК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2015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мес.2015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 плану</w:t>
            </w:r>
          </w:p>
        </w:tc>
      </w:tr>
      <w:tr w:rsidR="000E3654" w:rsidTr="00724351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Муниципальное образование "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Укыр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8586,81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7006,5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81,6</w:t>
            </w:r>
          </w:p>
        </w:tc>
      </w:tr>
      <w:tr w:rsidR="000E3654" w:rsidTr="00724351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4879,5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4084,5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83,7</w:t>
            </w:r>
          </w:p>
        </w:tc>
      </w:tr>
      <w:tr w:rsidR="000E3654" w:rsidTr="00724351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Функционирование высшего должностного лица субъекта Российской Федерации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792,9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715,2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90,2</w:t>
            </w:r>
          </w:p>
        </w:tc>
      </w:tr>
      <w:tr w:rsidR="000E3654" w:rsidTr="00724351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7018001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792,9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715,2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90,2</w:t>
            </w:r>
          </w:p>
        </w:tc>
      </w:tr>
      <w:tr w:rsidR="000E3654" w:rsidTr="00724351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Оплата труда гражданских служащи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х(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главы)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7018001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608,6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576,2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94,7</w:t>
            </w:r>
          </w:p>
        </w:tc>
      </w:tr>
      <w:tr w:rsidR="000E3654" w:rsidTr="00724351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7018001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184,3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139,0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75,4</w:t>
            </w:r>
          </w:p>
        </w:tc>
      </w:tr>
      <w:tr w:rsidR="000E3654" w:rsidTr="00724351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Функционирование Правительства Российской Федерации, </w:t>
            </w:r>
            <w:proofErr w:type="gram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высших</w:t>
            </w:r>
            <w:proofErr w:type="gram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исполнительных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4087,3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3369,3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82,4</w:t>
            </w:r>
          </w:p>
        </w:tc>
      </w:tr>
      <w:tr w:rsidR="000E3654" w:rsidTr="00724351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Выполнение функций органами  местного самоуправления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7018002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4087,30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3369,3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82,4</w:t>
            </w:r>
          </w:p>
          <w:p w:rsidR="000E3654" w:rsidRDefault="000E3654" w:rsidP="007243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0E3654" w:rsidTr="00724351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7018002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2351,3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2092,1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89,0</w:t>
            </w:r>
          </w:p>
        </w:tc>
      </w:tr>
      <w:tr w:rsidR="000E3654" w:rsidTr="00724351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Оплата труда гражданских служащих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654" w:rsidRDefault="000E3654" w:rsidP="00724351">
            <w:r w:rsidRPr="00887354">
              <w:rPr>
                <w:rFonts w:ascii="Arial CYR" w:hAnsi="Arial CYR" w:cs="Arial CYR"/>
                <w:sz w:val="16"/>
                <w:szCs w:val="16"/>
              </w:rPr>
              <w:t>7018002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1757,5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1665,6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94,8</w:t>
            </w:r>
          </w:p>
        </w:tc>
      </w:tr>
      <w:tr w:rsidR="000E3654" w:rsidTr="00724351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654" w:rsidRDefault="000E3654" w:rsidP="00724351">
            <w:r w:rsidRPr="00887354">
              <w:rPr>
                <w:rFonts w:ascii="Arial CYR" w:hAnsi="Arial CYR" w:cs="Arial CYR"/>
                <w:sz w:val="16"/>
                <w:szCs w:val="16"/>
              </w:rPr>
              <w:t>7018002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531,3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426,5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80,3</w:t>
            </w:r>
          </w:p>
        </w:tc>
      </w:tr>
      <w:tr w:rsidR="000E3654" w:rsidTr="00724351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услуг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654" w:rsidRDefault="000E3654" w:rsidP="00724351">
            <w:r w:rsidRPr="00887354">
              <w:rPr>
                <w:rFonts w:ascii="Arial CYR" w:hAnsi="Arial CYR" w:cs="Arial CYR"/>
                <w:sz w:val="16"/>
                <w:szCs w:val="16"/>
              </w:rPr>
              <w:t>7018002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1517,8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1044,4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68,8</w:t>
            </w:r>
          </w:p>
          <w:p w:rsidR="000E3654" w:rsidRDefault="000E3654" w:rsidP="007243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0E3654" w:rsidTr="00724351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Оплата услуг связи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654" w:rsidRDefault="000E3654" w:rsidP="00724351">
            <w:r w:rsidRPr="00887354">
              <w:rPr>
                <w:rFonts w:ascii="Arial CYR" w:hAnsi="Arial CYR" w:cs="Arial CYR"/>
                <w:sz w:val="16"/>
                <w:szCs w:val="16"/>
              </w:rPr>
              <w:t>7018002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654" w:rsidRDefault="000E3654" w:rsidP="00724351">
            <w:r w:rsidRPr="00D6066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32,5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65,0</w:t>
            </w:r>
          </w:p>
        </w:tc>
      </w:tr>
      <w:tr w:rsidR="000E3654" w:rsidTr="00724351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654" w:rsidRDefault="000E3654" w:rsidP="00724351">
            <w:r w:rsidRPr="00887354">
              <w:rPr>
                <w:rFonts w:ascii="Arial CYR" w:hAnsi="Arial CYR" w:cs="Arial CYR"/>
                <w:sz w:val="16"/>
                <w:szCs w:val="16"/>
              </w:rPr>
              <w:t>7018002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654" w:rsidRDefault="000E3654" w:rsidP="00724351">
            <w:r w:rsidRPr="00D6066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702,8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529,8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75,4</w:t>
            </w:r>
          </w:p>
        </w:tc>
      </w:tr>
      <w:tr w:rsidR="000E3654" w:rsidTr="00724351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Оплата за потребление  электроэнергии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654" w:rsidRDefault="000E3654" w:rsidP="00724351">
            <w:r w:rsidRPr="00887354">
              <w:rPr>
                <w:rFonts w:ascii="Arial CYR" w:hAnsi="Arial CYR" w:cs="Arial CYR"/>
                <w:sz w:val="16"/>
                <w:szCs w:val="16"/>
              </w:rPr>
              <w:t>7018002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654" w:rsidRDefault="000E3654" w:rsidP="00724351">
            <w:r w:rsidRPr="00D6066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2230300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702,8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529,8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75,4</w:t>
            </w:r>
          </w:p>
        </w:tc>
      </w:tr>
      <w:tr w:rsidR="000E3654" w:rsidTr="00724351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654" w:rsidRDefault="000E3654" w:rsidP="00724351">
            <w:r w:rsidRPr="00887354">
              <w:rPr>
                <w:rFonts w:ascii="Arial CYR" w:hAnsi="Arial CYR" w:cs="Arial CYR"/>
                <w:sz w:val="16"/>
                <w:szCs w:val="16"/>
              </w:rPr>
              <w:t>7018002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654" w:rsidRDefault="000E3654" w:rsidP="00724351">
            <w:r w:rsidRPr="00D6066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413,7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59,5</w:t>
            </w:r>
          </w:p>
        </w:tc>
      </w:tr>
      <w:tr w:rsidR="000E3654" w:rsidTr="00724351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Текущий ремонт зданий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654" w:rsidRDefault="000E3654" w:rsidP="00724351">
            <w:r w:rsidRPr="00887354">
              <w:rPr>
                <w:rFonts w:ascii="Arial CYR" w:hAnsi="Arial CYR" w:cs="Arial CYR"/>
                <w:sz w:val="16"/>
                <w:szCs w:val="16"/>
              </w:rPr>
              <w:t>7018002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654" w:rsidRDefault="000E3654" w:rsidP="00724351">
            <w:r w:rsidRPr="00D6066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2250200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413,7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59,5</w:t>
            </w:r>
          </w:p>
        </w:tc>
      </w:tr>
      <w:tr w:rsidR="000E3654" w:rsidTr="00724351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услуги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654" w:rsidRDefault="000E3654" w:rsidP="00724351">
            <w:r w:rsidRPr="00887354">
              <w:rPr>
                <w:rFonts w:ascii="Arial CYR" w:hAnsi="Arial CYR" w:cs="Arial CYR"/>
                <w:sz w:val="16"/>
                <w:szCs w:val="16"/>
              </w:rPr>
              <w:t>7018002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654" w:rsidRDefault="000E3654" w:rsidP="00724351">
            <w:r w:rsidRPr="00D6066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68,4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97,7</w:t>
            </w:r>
          </w:p>
        </w:tc>
      </w:tr>
      <w:tr w:rsidR="000E3654" w:rsidTr="00724351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Автострахование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654" w:rsidRDefault="000E3654" w:rsidP="00724351">
            <w:r w:rsidRPr="00887354">
              <w:rPr>
                <w:rFonts w:ascii="Arial CYR" w:hAnsi="Arial CYR" w:cs="Arial CYR"/>
                <w:sz w:val="16"/>
                <w:szCs w:val="16"/>
              </w:rPr>
              <w:t>7018002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654" w:rsidRDefault="000E3654" w:rsidP="00724351">
            <w:r w:rsidRPr="00D6066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2260200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</w:tr>
      <w:tr w:rsidR="000E3654" w:rsidTr="00724351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текущие расходы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654" w:rsidRDefault="000E3654" w:rsidP="00724351">
            <w:r w:rsidRPr="00887354">
              <w:rPr>
                <w:rFonts w:ascii="Arial CYR" w:hAnsi="Arial CYR" w:cs="Arial CYR"/>
                <w:sz w:val="16"/>
                <w:szCs w:val="16"/>
              </w:rPr>
              <w:t>7018002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654" w:rsidRDefault="000E3654" w:rsidP="00724351">
            <w:r w:rsidRPr="00D6066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2260300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68,4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97,7</w:t>
            </w:r>
          </w:p>
        </w:tc>
      </w:tr>
      <w:tr w:rsidR="000E3654" w:rsidTr="00724351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654" w:rsidRDefault="000E3654" w:rsidP="00724351">
            <w:r w:rsidRPr="00887354">
              <w:rPr>
                <w:rFonts w:ascii="Arial CYR" w:hAnsi="Arial CYR" w:cs="Arial CYR"/>
                <w:sz w:val="16"/>
                <w:szCs w:val="16"/>
              </w:rPr>
              <w:t>7018002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654" w:rsidRDefault="000E3654" w:rsidP="00724351">
            <w:r w:rsidRPr="00D6066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28,9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96,3</w:t>
            </w:r>
          </w:p>
        </w:tc>
      </w:tr>
      <w:tr w:rsidR="000E3654" w:rsidTr="00724351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 расходы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654" w:rsidRDefault="000E3654" w:rsidP="00724351">
            <w:r w:rsidRPr="00887354">
              <w:rPr>
                <w:rFonts w:ascii="Arial CYR" w:hAnsi="Arial CYR" w:cs="Arial CYR"/>
                <w:sz w:val="16"/>
                <w:szCs w:val="16"/>
              </w:rPr>
              <w:t>7018002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654" w:rsidRDefault="000E3654" w:rsidP="00724351">
            <w:r w:rsidRPr="00D6066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2900200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28,9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96,3</w:t>
            </w:r>
          </w:p>
        </w:tc>
      </w:tr>
      <w:tr w:rsidR="000E3654" w:rsidTr="00724351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654" w:rsidRDefault="000E3654" w:rsidP="00724351">
            <w:r w:rsidRPr="00887354">
              <w:rPr>
                <w:rFonts w:ascii="Arial CYR" w:hAnsi="Arial CYR" w:cs="Arial CYR"/>
                <w:sz w:val="16"/>
                <w:szCs w:val="16"/>
              </w:rPr>
              <w:t>7018002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654" w:rsidRDefault="000E3654" w:rsidP="00724351">
            <w:r w:rsidRPr="00D6066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203,8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81,5</w:t>
            </w:r>
          </w:p>
        </w:tc>
      </w:tr>
      <w:tr w:rsidR="000E3654" w:rsidTr="00724351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654" w:rsidRDefault="000E3654" w:rsidP="00724351">
            <w:r w:rsidRPr="00887354">
              <w:rPr>
                <w:rFonts w:ascii="Arial CYR" w:hAnsi="Arial CYR" w:cs="Arial CYR"/>
                <w:sz w:val="16"/>
                <w:szCs w:val="16"/>
              </w:rPr>
              <w:t>7018002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654" w:rsidRDefault="000E3654" w:rsidP="00724351">
            <w:r w:rsidRPr="00D6066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76,2</w:t>
            </w:r>
          </w:p>
        </w:tc>
      </w:tr>
      <w:tr w:rsidR="000E3654" w:rsidTr="00724351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Производственный и хозяйственный инвентарь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654" w:rsidRDefault="000E3654" w:rsidP="00724351">
            <w:r w:rsidRPr="00887354">
              <w:rPr>
                <w:rFonts w:ascii="Arial CYR" w:hAnsi="Arial CYR" w:cs="Arial CYR"/>
                <w:sz w:val="16"/>
                <w:szCs w:val="16"/>
              </w:rPr>
              <w:t>7018002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654" w:rsidRDefault="000E3654" w:rsidP="00724351">
            <w:r w:rsidRPr="00D6066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3100200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76,2</w:t>
            </w:r>
          </w:p>
        </w:tc>
      </w:tr>
      <w:tr w:rsidR="000E3654" w:rsidTr="00724351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654" w:rsidRDefault="000E3654" w:rsidP="00724351">
            <w:r w:rsidRPr="00887354">
              <w:rPr>
                <w:rFonts w:ascii="Arial CYR" w:hAnsi="Arial CYR" w:cs="Arial CYR"/>
                <w:sz w:val="16"/>
                <w:szCs w:val="16"/>
              </w:rPr>
              <w:t>7018002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654" w:rsidRDefault="000E3654" w:rsidP="00724351">
            <w:r w:rsidRPr="00D6066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82,1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91,2</w:t>
            </w:r>
          </w:p>
        </w:tc>
      </w:tr>
      <w:tr w:rsidR="000E3654" w:rsidTr="00724351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Горюче-смазочные материалы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654" w:rsidRDefault="000E3654" w:rsidP="00724351">
            <w:r w:rsidRPr="00887354">
              <w:rPr>
                <w:rFonts w:ascii="Arial CYR" w:hAnsi="Arial CYR" w:cs="Arial CYR"/>
                <w:sz w:val="16"/>
                <w:szCs w:val="16"/>
              </w:rPr>
              <w:t>7018002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654" w:rsidRDefault="000E3654" w:rsidP="00724351">
            <w:r w:rsidRPr="00D6066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3400400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28,3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80,9</w:t>
            </w:r>
          </w:p>
        </w:tc>
      </w:tr>
      <w:tr w:rsidR="000E3654" w:rsidTr="00724351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Материальные запасы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654" w:rsidRDefault="000E3654" w:rsidP="00724351">
            <w:r w:rsidRPr="00887354">
              <w:rPr>
                <w:rFonts w:ascii="Arial CYR" w:hAnsi="Arial CYR" w:cs="Arial CYR"/>
                <w:sz w:val="16"/>
                <w:szCs w:val="16"/>
              </w:rPr>
              <w:t>7018002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654" w:rsidRDefault="000E3654" w:rsidP="00724351">
            <w:r w:rsidRPr="00D6066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3400500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53,8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97,8</w:t>
            </w:r>
          </w:p>
        </w:tc>
      </w:tr>
      <w:tr w:rsidR="000E3654" w:rsidTr="00724351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E3654" w:rsidTr="00724351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 фонды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</w:tr>
      <w:tr w:rsidR="000E3654" w:rsidTr="00724351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 фонды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0700000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</w:tr>
      <w:tr w:rsidR="000E3654" w:rsidTr="00724351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 фонды местных администраций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0700500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</w:tr>
      <w:tr w:rsidR="000E3654" w:rsidTr="00724351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0700500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</w:tr>
      <w:tr w:rsidR="000E3654" w:rsidTr="00724351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 расходы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0700500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</w:tr>
      <w:tr w:rsidR="000E3654" w:rsidTr="00724351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 расходы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0700500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290200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</w:tr>
      <w:tr w:rsidR="000E3654" w:rsidTr="00724351">
        <w:trPr>
          <w:trHeight w:val="207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  <w:p w:rsidR="000E3654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E3654" w:rsidTr="00724351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53,9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53,9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</w:tr>
      <w:tr w:rsidR="000E3654" w:rsidTr="00724351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7035118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51,5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</w:tr>
      <w:tr w:rsidR="000E3654" w:rsidTr="00724351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Оплата труда гражданских служащих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7035118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39,6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</w:tr>
      <w:tr w:rsidR="000E3654" w:rsidTr="00724351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654" w:rsidRDefault="000E3654" w:rsidP="00724351">
            <w:r w:rsidRPr="00472D19">
              <w:rPr>
                <w:rFonts w:ascii="Arial CYR" w:hAnsi="Arial CYR" w:cs="Arial CYR"/>
                <w:sz w:val="16"/>
                <w:szCs w:val="16"/>
              </w:rPr>
              <w:t>7035118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</w:tr>
      <w:tr w:rsidR="000E3654" w:rsidTr="00724351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654" w:rsidRDefault="000E3654" w:rsidP="00724351">
            <w:r w:rsidRPr="00472D19">
              <w:rPr>
                <w:rFonts w:ascii="Arial CYR" w:hAnsi="Arial CYR" w:cs="Arial CYR"/>
                <w:sz w:val="16"/>
                <w:szCs w:val="16"/>
              </w:rPr>
              <w:t>7035118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</w:tr>
      <w:tr w:rsidR="000E3654" w:rsidTr="00724351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Горюче-смазочные материалы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654" w:rsidRDefault="000E3654" w:rsidP="00724351">
            <w:r w:rsidRPr="00472D19">
              <w:rPr>
                <w:rFonts w:ascii="Arial CYR" w:hAnsi="Arial CYR" w:cs="Arial CYR"/>
                <w:sz w:val="16"/>
                <w:szCs w:val="16"/>
              </w:rPr>
              <w:t>7035118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3400400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2,4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</w:tr>
      <w:tr w:rsidR="000E3654" w:rsidTr="00724351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Материальные запасы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654" w:rsidRDefault="000E3654" w:rsidP="00724351">
            <w:r w:rsidRPr="00472D19">
              <w:rPr>
                <w:rFonts w:ascii="Arial CYR" w:hAnsi="Arial CYR" w:cs="Arial CYR"/>
                <w:sz w:val="16"/>
                <w:szCs w:val="16"/>
              </w:rPr>
              <w:t>7035118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3400500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</w:tr>
      <w:tr w:rsidR="000E3654" w:rsidTr="00724351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E3654" w:rsidTr="00724351">
        <w:trPr>
          <w:trHeight w:val="458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32,3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22,6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70,0</w:t>
            </w:r>
          </w:p>
        </w:tc>
      </w:tr>
      <w:tr w:rsidR="000E3654" w:rsidTr="00724351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Выполнение функций органами  местного самоуправления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6130103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32,3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22,6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70,0</w:t>
            </w:r>
          </w:p>
        </w:tc>
      </w:tr>
      <w:tr w:rsidR="000E3654" w:rsidTr="00724351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6130103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22,6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73,4</w:t>
            </w:r>
          </w:p>
        </w:tc>
      </w:tr>
      <w:tr w:rsidR="000E3654" w:rsidTr="00724351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Оплата труда гражданских служащих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654" w:rsidRDefault="000E3654" w:rsidP="00724351">
            <w:r w:rsidRPr="003A552A">
              <w:rPr>
                <w:rFonts w:ascii="Arial CYR" w:hAnsi="Arial CYR" w:cs="Arial CYR"/>
                <w:sz w:val="16"/>
                <w:szCs w:val="16"/>
              </w:rPr>
              <w:t>6130103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17,2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72,9</w:t>
            </w:r>
          </w:p>
        </w:tc>
      </w:tr>
      <w:tr w:rsidR="000E3654" w:rsidTr="00724351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654" w:rsidRDefault="000E3654" w:rsidP="00724351">
            <w:r w:rsidRPr="003A552A">
              <w:rPr>
                <w:rFonts w:ascii="Arial CYR" w:hAnsi="Arial CYR" w:cs="Arial CYR"/>
                <w:sz w:val="16"/>
                <w:szCs w:val="16"/>
              </w:rPr>
              <w:t>6130103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75,0</w:t>
            </w:r>
          </w:p>
        </w:tc>
      </w:tr>
      <w:tr w:rsidR="000E3654" w:rsidTr="00724351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654" w:rsidRDefault="000E3654" w:rsidP="00724351">
            <w:r w:rsidRPr="003A552A">
              <w:rPr>
                <w:rFonts w:ascii="Arial CYR" w:hAnsi="Arial CYR" w:cs="Arial CYR"/>
                <w:sz w:val="16"/>
                <w:szCs w:val="16"/>
              </w:rPr>
              <w:t>6130103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</w:tr>
      <w:tr w:rsidR="000E3654" w:rsidTr="00724351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654" w:rsidRDefault="000E3654" w:rsidP="00724351">
            <w:r w:rsidRPr="003A552A">
              <w:rPr>
                <w:rFonts w:ascii="Arial CYR" w:hAnsi="Arial CYR" w:cs="Arial CYR"/>
                <w:sz w:val="16"/>
                <w:szCs w:val="16"/>
              </w:rPr>
              <w:t>6130103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</w:tr>
      <w:tr w:rsidR="000E3654" w:rsidTr="00724351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Материальные запасы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654" w:rsidRDefault="000E3654" w:rsidP="00724351">
            <w:r w:rsidRPr="003A552A">
              <w:rPr>
                <w:rFonts w:ascii="Arial CYR" w:hAnsi="Arial CYR" w:cs="Arial CYR"/>
                <w:sz w:val="16"/>
                <w:szCs w:val="16"/>
              </w:rPr>
              <w:t>6130103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3400500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1,5</w:t>
            </w:r>
          </w:p>
          <w:p w:rsidR="000E3654" w:rsidRDefault="000E3654" w:rsidP="0072435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</w:tr>
      <w:tr w:rsidR="000E3654" w:rsidTr="00724351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0E3654" w:rsidTr="00724351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Культура, кинематография и средства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мас</w:t>
            </w:r>
            <w:proofErr w:type="gram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.и</w:t>
            </w:r>
            <w:proofErr w:type="gram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нформ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2430,3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1743,7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71,7</w:t>
            </w:r>
          </w:p>
        </w:tc>
      </w:tr>
      <w:tr w:rsidR="000E3654" w:rsidTr="00724351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Клубы и библиотеки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7038001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2430,3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1743,7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71,7</w:t>
            </w:r>
          </w:p>
        </w:tc>
      </w:tr>
      <w:tr w:rsidR="000E3654" w:rsidTr="00724351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7038001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2319,0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1709,2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73,7</w:t>
            </w:r>
          </w:p>
        </w:tc>
      </w:tr>
      <w:tr w:rsidR="000E3654" w:rsidTr="00724351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Оплата труда гражданских служащих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7038001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1781,0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1392,5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78,2</w:t>
            </w:r>
          </w:p>
        </w:tc>
      </w:tr>
      <w:tr w:rsidR="000E3654" w:rsidTr="00724351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Начисления на оплату труда (ЕСН)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7038001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538,0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316,7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58,9</w:t>
            </w:r>
          </w:p>
        </w:tc>
      </w:tr>
      <w:tr w:rsidR="000E3654" w:rsidTr="00724351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услуг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7038001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20,2</w:t>
            </w:r>
          </w:p>
        </w:tc>
      </w:tr>
      <w:tr w:rsidR="000E3654" w:rsidTr="00724351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Оплата услуг связи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7038001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E3654" w:rsidTr="00724351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7038001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</w:tr>
      <w:tr w:rsidR="000E3654" w:rsidTr="00724351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Текущий и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кап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.р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емонт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зданий и сооружений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7038001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2250200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</w:tr>
      <w:tr w:rsidR="000E3654" w:rsidTr="00724351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услуги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7038001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34,3</w:t>
            </w:r>
          </w:p>
        </w:tc>
      </w:tr>
      <w:tr w:rsidR="000E3654" w:rsidTr="00724351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текущие расходы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7038001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2260300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34,3</w:t>
            </w:r>
          </w:p>
        </w:tc>
      </w:tr>
      <w:tr w:rsidR="000E3654" w:rsidTr="00724351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7038001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8,0</w:t>
            </w:r>
          </w:p>
        </w:tc>
      </w:tr>
      <w:tr w:rsidR="000E3654" w:rsidTr="00724351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 расходы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7038001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2900200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8,0</w:t>
            </w:r>
          </w:p>
        </w:tc>
      </w:tr>
      <w:tr w:rsidR="000E3654" w:rsidTr="00724351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7038001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Pr="00C92084" w:rsidRDefault="000E3654" w:rsidP="00724351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20,6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64,4</w:t>
            </w:r>
          </w:p>
        </w:tc>
      </w:tr>
      <w:tr w:rsidR="000E3654" w:rsidTr="00724351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7038001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64,4</w:t>
            </w:r>
          </w:p>
        </w:tc>
      </w:tr>
      <w:tr w:rsidR="000E3654" w:rsidTr="00724351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Горюче-смазочные материалы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7038001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3400400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50,0</w:t>
            </w:r>
          </w:p>
        </w:tc>
      </w:tr>
      <w:tr w:rsidR="000E3654" w:rsidTr="00724351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Материальные запасы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7038001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3400500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15,6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70,9</w:t>
            </w:r>
          </w:p>
        </w:tc>
      </w:tr>
      <w:tr w:rsidR="000E3654" w:rsidTr="00724351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0E3654" w:rsidTr="00724351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Территориальное планирование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699000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</w:tr>
      <w:tr w:rsidR="000E3654" w:rsidTr="00724351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0E3654" w:rsidTr="00724351">
        <w:trPr>
          <w:trHeight w:val="243"/>
        </w:trPr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Pr="00883150" w:rsidRDefault="000E3654" w:rsidP="00724351">
            <w:pPr>
              <w:rPr>
                <w:rFonts w:ascii="Arial CYR" w:hAnsi="Arial CYR" w:cs="Arial CYR"/>
                <w:b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b/>
                <w:sz w:val="16"/>
                <w:szCs w:val="16"/>
              </w:rPr>
              <w:t>Дорожное</w:t>
            </w:r>
            <w:proofErr w:type="gramEnd"/>
            <w:r>
              <w:rPr>
                <w:rFonts w:ascii="Arial CYR" w:hAnsi="Arial CYR" w:cs="Arial CYR"/>
                <w:b/>
                <w:sz w:val="16"/>
                <w:szCs w:val="16"/>
              </w:rPr>
              <w:t xml:space="preserve"> (Дорожный фонд)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Pr="00883150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83150">
              <w:rPr>
                <w:rFonts w:ascii="Arial CYR" w:hAnsi="Arial CYR" w:cs="Arial CYR"/>
                <w:b/>
                <w:bCs/>
                <w:sz w:val="16"/>
                <w:szCs w:val="16"/>
              </w:rPr>
              <w:t>083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Pr="00883150" w:rsidRDefault="000E3654" w:rsidP="00724351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883150">
              <w:rPr>
                <w:rFonts w:ascii="Arial CYR" w:hAnsi="Arial CYR" w:cs="Arial CYR"/>
                <w:b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Pr="00883150" w:rsidRDefault="000E3654" w:rsidP="00724351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883150">
              <w:rPr>
                <w:rFonts w:ascii="Arial CYR" w:hAnsi="Arial CYR" w:cs="Arial CYR"/>
                <w:b/>
                <w:sz w:val="16"/>
                <w:szCs w:val="16"/>
              </w:rPr>
              <w:t>09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Pr="00883150" w:rsidRDefault="000E3654" w:rsidP="00724351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883150">
              <w:rPr>
                <w:rFonts w:ascii="Arial CYR" w:hAnsi="Arial CYR" w:cs="Arial CYR"/>
                <w:b/>
                <w:sz w:val="16"/>
                <w:szCs w:val="16"/>
              </w:rPr>
              <w:t>5224700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Pr="00883150" w:rsidRDefault="000E3654" w:rsidP="00724351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883150">
              <w:rPr>
                <w:rFonts w:ascii="Arial CYR" w:hAnsi="Arial CYR" w:cs="Arial CYR"/>
                <w:b/>
                <w:sz w:val="16"/>
                <w:szCs w:val="16"/>
              </w:rPr>
              <w:t>500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Pr="00883150" w:rsidRDefault="000E3654" w:rsidP="00724351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883150">
              <w:rPr>
                <w:rFonts w:ascii="Arial CYR" w:hAnsi="Arial CYR" w:cs="Arial CYR"/>
                <w:b/>
                <w:sz w:val="16"/>
                <w:szCs w:val="16"/>
              </w:rPr>
              <w:t>225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Pr="00883150" w:rsidRDefault="000E3654" w:rsidP="00724351">
            <w:pPr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1178,1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Pr="00883150" w:rsidRDefault="000E3654" w:rsidP="00724351">
            <w:pPr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1101,80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93,5</w:t>
            </w:r>
          </w:p>
        </w:tc>
      </w:tr>
      <w:tr w:rsidR="000E3654" w:rsidTr="00724351">
        <w:trPr>
          <w:trHeight w:val="243"/>
        </w:trPr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b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Pr="00883150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Pr="00883150" w:rsidRDefault="000E3654" w:rsidP="00724351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Pr="00883150" w:rsidRDefault="000E3654" w:rsidP="00724351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Pr="00883150" w:rsidRDefault="000E3654" w:rsidP="00724351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Pr="00883150" w:rsidRDefault="000E3654" w:rsidP="00724351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Pr="00883150" w:rsidRDefault="000E3654" w:rsidP="00724351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b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b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0E3654" w:rsidTr="00724351">
        <w:trPr>
          <w:trHeight w:val="243"/>
        </w:trPr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b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Pr="00883150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Pr="00883150" w:rsidRDefault="000E3654" w:rsidP="00724351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Pr="00883150" w:rsidRDefault="000E3654" w:rsidP="00724351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Pr="00883150" w:rsidRDefault="000E3654" w:rsidP="00724351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Pr="00883150" w:rsidRDefault="000E3654" w:rsidP="00724351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Pr="00883150" w:rsidRDefault="000E3654" w:rsidP="00724351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b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b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0E3654" w:rsidTr="00724351">
        <w:trPr>
          <w:trHeight w:val="68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Pr="00883150" w:rsidRDefault="000E3654" w:rsidP="00724351">
            <w:pPr>
              <w:rPr>
                <w:rFonts w:ascii="Arial CYR" w:hAnsi="Arial CYR" w:cs="Arial CYR"/>
                <w:b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Pr="00883150" w:rsidRDefault="000E3654" w:rsidP="0072435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Pr="00883150" w:rsidRDefault="000E3654" w:rsidP="00724351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Pr="00883150" w:rsidRDefault="000E3654" w:rsidP="00724351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Pr="00883150" w:rsidRDefault="000E3654" w:rsidP="00724351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Pr="00883150" w:rsidRDefault="000E3654" w:rsidP="00724351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Pr="00883150" w:rsidRDefault="000E3654" w:rsidP="00724351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Pr="00883150" w:rsidRDefault="000E3654" w:rsidP="00724351">
            <w:pPr>
              <w:rPr>
                <w:rFonts w:ascii="Arial CYR" w:hAnsi="Arial CYR" w:cs="Arial CYR"/>
                <w:b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b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54" w:rsidRDefault="000E3654" w:rsidP="0072435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</w:tbl>
    <w:p w:rsidR="000E3654" w:rsidRPr="00EC137A" w:rsidRDefault="000E3654" w:rsidP="000E3654"/>
    <w:p w:rsidR="000E3654" w:rsidRDefault="000E3654" w:rsidP="000E3654">
      <w:pPr>
        <w:rPr>
          <w:b/>
        </w:rPr>
        <w:sectPr w:rsidR="000E3654" w:rsidSect="00860939">
          <w:type w:val="continuous"/>
          <w:pgSz w:w="11906" w:h="16838"/>
          <w:pgMar w:top="709" w:right="850" w:bottom="567" w:left="1418" w:header="708" w:footer="708" w:gutter="0"/>
          <w:cols w:space="708"/>
          <w:docGrid w:linePitch="360"/>
        </w:sectPr>
      </w:pPr>
    </w:p>
    <w:p w:rsidR="000E3654" w:rsidRDefault="000E3654" w:rsidP="000E3654">
      <w:pPr>
        <w:rPr>
          <w:b/>
        </w:rPr>
      </w:pPr>
    </w:p>
    <w:p w:rsidR="000E3654" w:rsidRDefault="000E3654" w:rsidP="000E3654">
      <w:pPr>
        <w:rPr>
          <w:b/>
        </w:rPr>
      </w:pPr>
      <w:r>
        <w:rPr>
          <w:b/>
        </w:rPr>
        <w:t>Пояснительная записка к отчету  «Об исполнении бюджета МО «</w:t>
      </w:r>
      <w:proofErr w:type="spellStart"/>
      <w:r>
        <w:rPr>
          <w:b/>
        </w:rPr>
        <w:t>Укыр</w:t>
      </w:r>
      <w:proofErr w:type="spellEnd"/>
      <w:r>
        <w:rPr>
          <w:b/>
        </w:rPr>
        <w:t>» за 9 месяцев 2015года»</w:t>
      </w:r>
    </w:p>
    <w:p w:rsidR="000E3654" w:rsidRPr="0017679F" w:rsidRDefault="000E3654" w:rsidP="000E3654">
      <w:r w:rsidRPr="0017679F">
        <w:t xml:space="preserve">  Исполнение бюджета МО «</w:t>
      </w:r>
      <w:proofErr w:type="spellStart"/>
      <w:r w:rsidRPr="0017679F">
        <w:t>Укыр</w:t>
      </w:r>
      <w:proofErr w:type="spellEnd"/>
      <w:r w:rsidRPr="0017679F">
        <w:t>» проходило в соответствии с принятым Решением местной Думы «О бюджете МО «</w:t>
      </w:r>
      <w:proofErr w:type="spellStart"/>
      <w:r w:rsidRPr="0017679F">
        <w:t>Укыр</w:t>
      </w:r>
      <w:proofErr w:type="spellEnd"/>
      <w:r w:rsidRPr="0017679F">
        <w:t>» на 201</w:t>
      </w:r>
      <w:r>
        <w:t>5</w:t>
      </w:r>
      <w:r w:rsidRPr="0017679F">
        <w:t xml:space="preserve"> год» №</w:t>
      </w:r>
      <w:r>
        <w:t xml:space="preserve"> 1621</w:t>
      </w:r>
      <w:r w:rsidRPr="0017679F">
        <w:t xml:space="preserve"> от </w:t>
      </w:r>
      <w:r>
        <w:t xml:space="preserve">26.034.2015 </w:t>
      </w:r>
      <w:r w:rsidRPr="0017679F">
        <w:t>г.</w:t>
      </w:r>
    </w:p>
    <w:p w:rsidR="000E3654" w:rsidRPr="0017679F" w:rsidRDefault="000E3654" w:rsidP="000E3654"/>
    <w:p w:rsidR="000E3654" w:rsidRDefault="000E3654" w:rsidP="000E3654">
      <w:pPr>
        <w:rPr>
          <w:b/>
        </w:rPr>
      </w:pPr>
      <w:r>
        <w:rPr>
          <w:b/>
        </w:rPr>
        <w:t xml:space="preserve">           ДОХОДЫ</w:t>
      </w:r>
    </w:p>
    <w:p w:rsidR="000E3654" w:rsidRPr="00FE7A8C" w:rsidRDefault="000E3654" w:rsidP="000E3654">
      <w:pPr>
        <w:rPr>
          <w:b/>
        </w:rPr>
      </w:pPr>
    </w:p>
    <w:p w:rsidR="000E3654" w:rsidRPr="00FE7A8C" w:rsidRDefault="000E3654" w:rsidP="000E3654">
      <w:pPr>
        <w:keepNext/>
        <w:jc w:val="both"/>
      </w:pPr>
      <w:r>
        <w:t xml:space="preserve">           </w:t>
      </w:r>
      <w:r w:rsidRPr="00FE7A8C">
        <w:t xml:space="preserve">       Исполнение доходной части  бюджета МО «</w:t>
      </w:r>
      <w:proofErr w:type="spellStart"/>
      <w:r w:rsidRPr="00FE7A8C">
        <w:t>Укыр</w:t>
      </w:r>
      <w:proofErr w:type="spellEnd"/>
      <w:r w:rsidRPr="00FE7A8C">
        <w:t xml:space="preserve">» за отчетный период составило </w:t>
      </w:r>
      <w:r>
        <w:t>6940,6 тыс</w:t>
      </w:r>
      <w:proofErr w:type="gramStart"/>
      <w:r>
        <w:t>.р</w:t>
      </w:r>
      <w:proofErr w:type="gramEnd"/>
      <w:r>
        <w:t>уб.или 82,2% от годового назначения</w:t>
      </w:r>
    </w:p>
    <w:p w:rsidR="000E3654" w:rsidRDefault="000E3654" w:rsidP="000E3654">
      <w:pPr>
        <w:jc w:val="both"/>
      </w:pPr>
      <w:r>
        <w:t>Сумма финансовой помощи из областного бюджета сложилась из дотации на выравнивание бюджетной обеспеченности в сумме 1644,2 тыс. руб.,  субсидии на заработную плату  в сумме 1926,8 тыс</w:t>
      </w:r>
      <w:proofErr w:type="gramStart"/>
      <w:r>
        <w:t>.р</w:t>
      </w:r>
      <w:proofErr w:type="gramEnd"/>
      <w:r>
        <w:t>уб. или 75,0 % от годового назначения, дотации из ФФПП в сумме 804,3 тыс.руб.,  субвенции на осуществление полномочий по воинскому учету в сумме 53,9 тыс.руб. или 100 % от годового назначения, субвенция на тарифы 22,9 тыс</w:t>
      </w:r>
      <w:proofErr w:type="gramStart"/>
      <w:r>
        <w:t>.р</w:t>
      </w:r>
      <w:proofErr w:type="gramEnd"/>
      <w:r>
        <w:t>уб..</w:t>
      </w:r>
    </w:p>
    <w:p w:rsidR="000E3654" w:rsidRDefault="000E3654" w:rsidP="000E3654">
      <w:pPr>
        <w:jc w:val="both"/>
      </w:pPr>
      <w:r w:rsidRPr="00FE7A8C">
        <w:t xml:space="preserve">    Собственные доходы за отчетный период поступили в размере  </w:t>
      </w:r>
      <w:r>
        <w:t>2488,4</w:t>
      </w:r>
      <w:r w:rsidRPr="00FE7A8C">
        <w:t xml:space="preserve"> тыс. рублей, что составляет </w:t>
      </w:r>
      <w:r>
        <w:t>89,4 %</w:t>
      </w:r>
      <w:r w:rsidRPr="00FE7A8C">
        <w:t xml:space="preserve"> к годовому назначению. </w:t>
      </w:r>
      <w:r>
        <w:t>Наибольший удельный вес в объеме собственных доходов занимает налог от уплаты акцизов-1166,0тыс</w:t>
      </w:r>
      <w:proofErr w:type="gramStart"/>
      <w:r>
        <w:t>.р</w:t>
      </w:r>
      <w:proofErr w:type="gramEnd"/>
      <w:r>
        <w:t>уб., налог на доходы с физических лиц, составило</w:t>
      </w:r>
      <w:r w:rsidRPr="00FE7A8C">
        <w:t xml:space="preserve"> </w:t>
      </w:r>
      <w:r>
        <w:t>232,8</w:t>
      </w:r>
      <w:r w:rsidRPr="00FE7A8C">
        <w:t xml:space="preserve"> тыс. рублей. Земельный налог составило </w:t>
      </w:r>
      <w:r>
        <w:t>189,5</w:t>
      </w:r>
      <w:r w:rsidRPr="00FE7A8C">
        <w:t xml:space="preserve"> тыс. рублей или </w:t>
      </w:r>
      <w:r>
        <w:t xml:space="preserve">81,3 % к плану, налог на имущество – 5,5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 или 34,7% к плану.</w:t>
      </w:r>
      <w:r w:rsidRPr="00FE7A8C">
        <w:t xml:space="preserve">  </w:t>
      </w:r>
      <w:r>
        <w:t>Единый сельхозналог поступил в сумме 11,4 тыс</w:t>
      </w:r>
      <w:proofErr w:type="gramStart"/>
      <w:r>
        <w:t>.р</w:t>
      </w:r>
      <w:proofErr w:type="gramEnd"/>
      <w:r>
        <w:t xml:space="preserve">уб. </w:t>
      </w:r>
      <w:r w:rsidRPr="00FE7A8C">
        <w:t>Арендн</w:t>
      </w:r>
      <w:r>
        <w:t>ая</w:t>
      </w:r>
      <w:r w:rsidRPr="00FE7A8C">
        <w:t xml:space="preserve"> плат</w:t>
      </w:r>
      <w:r>
        <w:t>а</w:t>
      </w:r>
      <w:r w:rsidRPr="00FE7A8C">
        <w:t xml:space="preserve"> за земли сельскохозяйственного назначения,</w:t>
      </w:r>
      <w:r>
        <w:t xml:space="preserve"> поступила в сумме 182,6 тыс. рублей.</w:t>
      </w:r>
    </w:p>
    <w:p w:rsidR="000E3654" w:rsidRDefault="000E3654" w:rsidP="000E3654">
      <w:pPr>
        <w:jc w:val="both"/>
      </w:pPr>
      <w:r>
        <w:t xml:space="preserve">Доходы от продажи земель сельскохозяйственного назначения поступила в сумме 522,0 тыс. </w:t>
      </w:r>
      <w:proofErr w:type="spellStart"/>
      <w:r>
        <w:t>руб.</w:t>
      </w:r>
      <w:proofErr w:type="gramStart"/>
      <w:r>
        <w:t>,п</w:t>
      </w:r>
      <w:proofErr w:type="gramEnd"/>
      <w:r>
        <w:t>рочие</w:t>
      </w:r>
      <w:proofErr w:type="spellEnd"/>
      <w:r>
        <w:t xml:space="preserve"> неналоговые доходы- 171,4 тыс. руб..                      </w:t>
      </w:r>
    </w:p>
    <w:p w:rsidR="000E3654" w:rsidRPr="0017679F" w:rsidRDefault="000E3654" w:rsidP="000E3654">
      <w:pPr>
        <w:jc w:val="both"/>
        <w:rPr>
          <w:b/>
        </w:rPr>
      </w:pPr>
      <w:r>
        <w:t xml:space="preserve">                      </w:t>
      </w:r>
      <w:r w:rsidRPr="0017679F">
        <w:rPr>
          <w:b/>
        </w:rPr>
        <w:t>РАСХОДЫ</w:t>
      </w:r>
    </w:p>
    <w:p w:rsidR="000E3654" w:rsidRPr="00FE7A8C" w:rsidRDefault="000E3654" w:rsidP="000E3654">
      <w:pPr>
        <w:jc w:val="both"/>
      </w:pPr>
    </w:p>
    <w:p w:rsidR="000E3654" w:rsidRPr="00FE7A8C" w:rsidRDefault="000E3654" w:rsidP="000E3654">
      <w:pPr>
        <w:jc w:val="both"/>
      </w:pPr>
      <w:r w:rsidRPr="00FE7A8C">
        <w:t xml:space="preserve">         Исполнение расходной части бюджета за отчетный период составило </w:t>
      </w:r>
      <w:r>
        <w:t>7006,5</w:t>
      </w:r>
      <w:r w:rsidRPr="00FE7A8C">
        <w:t xml:space="preserve"> тыс</w:t>
      </w:r>
      <w:proofErr w:type="gramStart"/>
      <w:r w:rsidRPr="00FE7A8C">
        <w:t>.р</w:t>
      </w:r>
      <w:proofErr w:type="gramEnd"/>
      <w:r w:rsidRPr="00FE7A8C">
        <w:t xml:space="preserve">ублей или </w:t>
      </w:r>
      <w:r>
        <w:t xml:space="preserve">81,6 </w:t>
      </w:r>
      <w:r w:rsidRPr="00FE7A8C">
        <w:t>% к годовому назначению.</w:t>
      </w:r>
    </w:p>
    <w:p w:rsidR="000E3654" w:rsidRDefault="000E3654" w:rsidP="000E3654">
      <w:pPr>
        <w:jc w:val="both"/>
      </w:pPr>
      <w:r w:rsidRPr="00FE7A8C">
        <w:t xml:space="preserve">       </w:t>
      </w:r>
    </w:p>
    <w:p w:rsidR="000E3654" w:rsidRDefault="000E3654" w:rsidP="000E3654">
      <w:pPr>
        <w:jc w:val="both"/>
      </w:pPr>
      <w:r w:rsidRPr="00FE7A8C">
        <w:t xml:space="preserve">  Финансирование по разделу «Общегосударственные вопросы» составило </w:t>
      </w:r>
      <w:r>
        <w:t xml:space="preserve">4084,5 </w:t>
      </w:r>
      <w:r w:rsidRPr="00FE7A8C">
        <w:t xml:space="preserve">тыс. рублей или </w:t>
      </w:r>
      <w:r>
        <w:t xml:space="preserve">83,7 </w:t>
      </w:r>
      <w:r w:rsidRPr="00FE7A8C">
        <w:t xml:space="preserve">% к плану года. На выплату заработной платы и начислений на неё направлено </w:t>
      </w:r>
      <w:r>
        <w:t xml:space="preserve">2241,8 </w:t>
      </w:r>
      <w:r w:rsidRPr="00FE7A8C">
        <w:t>тыс. рублей</w:t>
      </w:r>
      <w:r>
        <w:t>,</w:t>
      </w:r>
      <w:r w:rsidRPr="00FE7A8C">
        <w:t xml:space="preserve"> на оплату связи- </w:t>
      </w:r>
      <w:r>
        <w:t xml:space="preserve">32,5 </w:t>
      </w:r>
      <w:r w:rsidRPr="00FE7A8C">
        <w:t>тыс</w:t>
      </w:r>
      <w:proofErr w:type="gramStart"/>
      <w:r w:rsidRPr="00FE7A8C">
        <w:t>.р</w:t>
      </w:r>
      <w:proofErr w:type="gramEnd"/>
      <w:r w:rsidRPr="00FE7A8C">
        <w:t xml:space="preserve">ублей, на оплату электроэнергии- </w:t>
      </w:r>
      <w:r>
        <w:t xml:space="preserve">529,8 </w:t>
      </w:r>
      <w:r w:rsidRPr="00FE7A8C">
        <w:t>тыс.рублей,</w:t>
      </w:r>
      <w:r>
        <w:t xml:space="preserve"> на оплату </w:t>
      </w:r>
      <w:r w:rsidRPr="00FE7A8C">
        <w:t>ГСМ -</w:t>
      </w:r>
      <w:r>
        <w:t>28,33</w:t>
      </w:r>
      <w:r w:rsidRPr="00FE7A8C">
        <w:t xml:space="preserve"> тыс. рублей, на приобретение канцелярских, хозяйственных принадлежностей, запасных частей- </w:t>
      </w:r>
      <w:r>
        <w:t xml:space="preserve">53,4 тыс.рублей, на прочие услуги – 68,4 тыс.рублей. на содержание имущества – 413,7 тыс.руб. </w:t>
      </w:r>
    </w:p>
    <w:p w:rsidR="000E3654" w:rsidRDefault="000E3654" w:rsidP="000E3654">
      <w:pPr>
        <w:jc w:val="both"/>
      </w:pPr>
      <w:r>
        <w:t xml:space="preserve">    </w:t>
      </w:r>
    </w:p>
    <w:p w:rsidR="000E3654" w:rsidRPr="00FE7A8C" w:rsidRDefault="000E3654" w:rsidP="000E3654">
      <w:pPr>
        <w:jc w:val="both"/>
      </w:pPr>
      <w:r>
        <w:t xml:space="preserve">   </w:t>
      </w:r>
      <w:r w:rsidRPr="00FE7A8C">
        <w:t xml:space="preserve">Финансирование по разделу </w:t>
      </w:r>
      <w:r>
        <w:t>«</w:t>
      </w:r>
      <w:r w:rsidRPr="00FE7A8C">
        <w:t xml:space="preserve">Национальная оборона» составило  на сумму </w:t>
      </w:r>
      <w:r>
        <w:t>53,9</w:t>
      </w:r>
      <w:r w:rsidRPr="00FE7A8C">
        <w:t xml:space="preserve"> тыс. рублей или </w:t>
      </w:r>
      <w:r>
        <w:t>100 %</w:t>
      </w:r>
      <w:r w:rsidRPr="00FE7A8C">
        <w:t xml:space="preserve"> к плану года. Из них </w:t>
      </w:r>
      <w:proofErr w:type="gramStart"/>
      <w:r w:rsidRPr="00FE7A8C">
        <w:t>направлена</w:t>
      </w:r>
      <w:proofErr w:type="gramEnd"/>
      <w:r w:rsidRPr="00FE7A8C">
        <w:t xml:space="preserve"> на оплату труда ведущему специалисту и начислений на неё </w:t>
      </w:r>
      <w:r>
        <w:t>51,5</w:t>
      </w:r>
      <w:r w:rsidRPr="00FE7A8C">
        <w:t xml:space="preserve"> тыс. рублей, на </w:t>
      </w:r>
      <w:r>
        <w:t>ГСМ-2,5</w:t>
      </w:r>
      <w:r w:rsidRPr="00FE7A8C">
        <w:t xml:space="preserve"> тыс.</w:t>
      </w:r>
      <w:r>
        <w:t xml:space="preserve"> </w:t>
      </w:r>
      <w:r w:rsidRPr="00FE7A8C">
        <w:t>рублей.</w:t>
      </w:r>
    </w:p>
    <w:p w:rsidR="000E3654" w:rsidRDefault="000E3654" w:rsidP="000E3654">
      <w:pPr>
        <w:jc w:val="both"/>
      </w:pPr>
      <w:r w:rsidRPr="00FE7A8C">
        <w:t xml:space="preserve">       </w:t>
      </w:r>
    </w:p>
    <w:p w:rsidR="000E3654" w:rsidRDefault="000E3654" w:rsidP="000E3654">
      <w:pPr>
        <w:jc w:val="both"/>
      </w:pPr>
      <w:r>
        <w:t xml:space="preserve">      </w:t>
      </w:r>
      <w:r w:rsidRPr="00FE7A8C">
        <w:t>Финансирование по разделу «Культура</w:t>
      </w:r>
      <w:r>
        <w:t>, кинематография и средства массовой информации» было произведено в размере 1743,7</w:t>
      </w:r>
      <w:r w:rsidRPr="00FE7A8C">
        <w:t xml:space="preserve"> тыс.     рублей или </w:t>
      </w:r>
      <w:r>
        <w:t xml:space="preserve">71,79 </w:t>
      </w:r>
      <w:r w:rsidRPr="00FE7A8C">
        <w:t xml:space="preserve">% к плану года. </w:t>
      </w:r>
      <w:r>
        <w:t xml:space="preserve">Из них </w:t>
      </w:r>
      <w:r w:rsidRPr="00FE7A8C">
        <w:t xml:space="preserve"> направлен</w:t>
      </w:r>
      <w:r>
        <w:t>а</w:t>
      </w:r>
      <w:r w:rsidRPr="00FE7A8C">
        <w:t xml:space="preserve"> на оплату труда и начислений на неё </w:t>
      </w:r>
      <w:r>
        <w:t xml:space="preserve">– 1709,2 тыс. рублей, на проведение </w:t>
      </w:r>
      <w:r w:rsidRPr="00FE7A8C">
        <w:t xml:space="preserve"> различных мероприятий </w:t>
      </w:r>
      <w:r>
        <w:t>-14,0 тыс</w:t>
      </w:r>
      <w:proofErr w:type="gramStart"/>
      <w:r>
        <w:t>.р</w:t>
      </w:r>
      <w:proofErr w:type="gramEnd"/>
      <w:r>
        <w:t>ублей</w:t>
      </w:r>
      <w:r w:rsidRPr="00FE7A8C">
        <w:t xml:space="preserve">, на ГСМ и материальных запасов  </w:t>
      </w:r>
      <w:r>
        <w:t>-20,6 тыс.рублей.</w:t>
      </w:r>
    </w:p>
    <w:p w:rsidR="000E3654" w:rsidRDefault="000E3654" w:rsidP="000E3654">
      <w:pPr>
        <w:jc w:val="both"/>
      </w:pPr>
    </w:p>
    <w:p w:rsidR="000E3654" w:rsidRDefault="000E3654" w:rsidP="000E3654">
      <w:pPr>
        <w:jc w:val="both"/>
      </w:pPr>
      <w:r>
        <w:t>Финансирование по разделу «Национальная экономика» составило 22,6 тыс</w:t>
      </w:r>
      <w:proofErr w:type="gramStart"/>
      <w:r>
        <w:t>.р</w:t>
      </w:r>
      <w:proofErr w:type="gramEnd"/>
      <w:r>
        <w:t>ублей или 70,0 % к плану года. На выплату заработной платы и начислений на неё направлено 22,6 тыс</w:t>
      </w:r>
      <w:proofErr w:type="gramStart"/>
      <w:r>
        <w:t>.р</w:t>
      </w:r>
      <w:proofErr w:type="gramEnd"/>
      <w:r>
        <w:t>уб. ,на приобретение канцелярских принадлежностей -0 тыс.руб.</w:t>
      </w:r>
    </w:p>
    <w:p w:rsidR="000E3654" w:rsidRDefault="000E3654" w:rsidP="000E3654">
      <w:pPr>
        <w:jc w:val="both"/>
      </w:pPr>
      <w:r>
        <w:t xml:space="preserve">      Расходы по программе Дорожные фонды  составило 1101,8 тыс. руб. Ремонт сделан за счет доходов от уплаты акцизов.</w:t>
      </w:r>
    </w:p>
    <w:p w:rsidR="000E3654" w:rsidRDefault="000E3654" w:rsidP="000E3654"/>
    <w:p w:rsidR="00144F2C" w:rsidRDefault="00144F2C"/>
    <w:p w:rsidR="00724351" w:rsidRDefault="00724351"/>
    <w:p w:rsidR="00724351" w:rsidRDefault="00724351"/>
    <w:p w:rsidR="00724351" w:rsidRDefault="00724351"/>
    <w:p w:rsidR="00724351" w:rsidRDefault="00724351"/>
    <w:p w:rsidR="00724351" w:rsidRDefault="00724351"/>
    <w:p w:rsidR="00724351" w:rsidRDefault="00724351"/>
    <w:p w:rsidR="00724351" w:rsidRDefault="00724351"/>
    <w:p w:rsidR="00724351" w:rsidRDefault="00724351"/>
    <w:p w:rsidR="00724351" w:rsidRDefault="00724351"/>
    <w:p w:rsidR="00724351" w:rsidRDefault="00724351"/>
    <w:p w:rsidR="00724351" w:rsidRDefault="00724351"/>
    <w:p w:rsidR="00724351" w:rsidRDefault="00724351"/>
    <w:p w:rsidR="00724351" w:rsidRDefault="00724351"/>
    <w:p w:rsidR="00724351" w:rsidRDefault="00724351"/>
    <w:p w:rsidR="00724351" w:rsidRDefault="00724351"/>
    <w:p w:rsidR="00724351" w:rsidRDefault="00724351"/>
    <w:p w:rsidR="00724351" w:rsidRDefault="00724351"/>
    <w:p w:rsidR="00724351" w:rsidRDefault="00724351"/>
    <w:sectPr w:rsidR="00724351" w:rsidSect="00860939">
      <w:type w:val="continuous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39A2"/>
    <w:multiLevelType w:val="hybridMultilevel"/>
    <w:tmpl w:val="87CC2F48"/>
    <w:lvl w:ilvl="0" w:tplc="D492922A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420A4E"/>
    <w:multiLevelType w:val="multilevel"/>
    <w:tmpl w:val="F0BAB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913679"/>
    <w:multiLevelType w:val="hybridMultilevel"/>
    <w:tmpl w:val="2132C3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045F74"/>
    <w:multiLevelType w:val="hybridMultilevel"/>
    <w:tmpl w:val="BDAC1B0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7314F1D"/>
    <w:multiLevelType w:val="hybridMultilevel"/>
    <w:tmpl w:val="41A82280"/>
    <w:lvl w:ilvl="0" w:tplc="71F40710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>
    <w:nsid w:val="273B3CF0"/>
    <w:multiLevelType w:val="multilevel"/>
    <w:tmpl w:val="0E923AB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2AA660DD"/>
    <w:multiLevelType w:val="hybridMultilevel"/>
    <w:tmpl w:val="BB1804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EF5BBC"/>
    <w:multiLevelType w:val="multilevel"/>
    <w:tmpl w:val="24A8AC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8">
    <w:nsid w:val="2B576245"/>
    <w:multiLevelType w:val="multilevel"/>
    <w:tmpl w:val="66149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71567C"/>
    <w:multiLevelType w:val="multilevel"/>
    <w:tmpl w:val="58B0C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907FAC"/>
    <w:multiLevelType w:val="multilevel"/>
    <w:tmpl w:val="6C16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C82CB2"/>
    <w:multiLevelType w:val="multilevel"/>
    <w:tmpl w:val="E0F0F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25030E"/>
    <w:multiLevelType w:val="hybridMultilevel"/>
    <w:tmpl w:val="38743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433BDF"/>
    <w:multiLevelType w:val="multilevel"/>
    <w:tmpl w:val="4EE2B9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4">
    <w:nsid w:val="355F34D8"/>
    <w:multiLevelType w:val="multilevel"/>
    <w:tmpl w:val="2040A74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39AE0719"/>
    <w:multiLevelType w:val="multilevel"/>
    <w:tmpl w:val="DA8496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3C08480D"/>
    <w:multiLevelType w:val="hybridMultilevel"/>
    <w:tmpl w:val="BF163D38"/>
    <w:lvl w:ilvl="0" w:tplc="5D4EF74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3F641858"/>
    <w:multiLevelType w:val="multilevel"/>
    <w:tmpl w:val="45D2F4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43717DD4"/>
    <w:multiLevelType w:val="hybridMultilevel"/>
    <w:tmpl w:val="5CF6B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F72E61"/>
    <w:multiLevelType w:val="multilevel"/>
    <w:tmpl w:val="4DB8EFB0"/>
    <w:lvl w:ilvl="0">
      <w:start w:val="1"/>
      <w:numFmt w:val="decimal"/>
      <w:lvlText w:val="%1."/>
      <w:lvlJc w:val="left"/>
      <w:pPr>
        <w:ind w:left="642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</w:lvl>
    <w:lvl w:ilvl="2">
      <w:start w:val="1"/>
      <w:numFmt w:val="decimal"/>
      <w:isLgl/>
      <w:lvlText w:val="%1.%2.%3."/>
      <w:lvlJc w:val="left"/>
      <w:pPr>
        <w:ind w:left="1152" w:hanging="720"/>
      </w:pPr>
    </w:lvl>
    <w:lvl w:ilvl="3">
      <w:start w:val="1"/>
      <w:numFmt w:val="decimal"/>
      <w:isLgl/>
      <w:lvlText w:val="%1.%2.%3.%4."/>
      <w:lvlJc w:val="left"/>
      <w:pPr>
        <w:ind w:left="1587" w:hanging="1080"/>
      </w:pPr>
    </w:lvl>
    <w:lvl w:ilvl="4">
      <w:start w:val="1"/>
      <w:numFmt w:val="decimal"/>
      <w:isLgl/>
      <w:lvlText w:val="%1.%2.%3.%4.%5."/>
      <w:lvlJc w:val="left"/>
      <w:pPr>
        <w:ind w:left="1662" w:hanging="1080"/>
      </w:pPr>
    </w:lvl>
    <w:lvl w:ilvl="5">
      <w:start w:val="1"/>
      <w:numFmt w:val="decimal"/>
      <w:isLgl/>
      <w:lvlText w:val="%1.%2.%3.%4.%5.%6."/>
      <w:lvlJc w:val="left"/>
      <w:pPr>
        <w:ind w:left="2097" w:hanging="1440"/>
      </w:pPr>
    </w:lvl>
    <w:lvl w:ilvl="6">
      <w:start w:val="1"/>
      <w:numFmt w:val="decimal"/>
      <w:isLgl/>
      <w:lvlText w:val="%1.%2.%3.%4.%5.%6.%7."/>
      <w:lvlJc w:val="left"/>
      <w:pPr>
        <w:ind w:left="2532" w:hanging="1800"/>
      </w:pPr>
    </w:lvl>
    <w:lvl w:ilvl="7">
      <w:start w:val="1"/>
      <w:numFmt w:val="decimal"/>
      <w:isLgl/>
      <w:lvlText w:val="%1.%2.%3.%4.%5.%6.%7.%8."/>
      <w:lvlJc w:val="left"/>
      <w:pPr>
        <w:ind w:left="2607" w:hanging="1800"/>
      </w:pPr>
    </w:lvl>
    <w:lvl w:ilvl="8">
      <w:start w:val="1"/>
      <w:numFmt w:val="decimal"/>
      <w:isLgl/>
      <w:lvlText w:val="%1.%2.%3.%4.%5.%6.%7.%8.%9."/>
      <w:lvlJc w:val="left"/>
      <w:pPr>
        <w:ind w:left="3042" w:hanging="2160"/>
      </w:pPr>
    </w:lvl>
  </w:abstractNum>
  <w:abstractNum w:abstractNumId="20">
    <w:nsid w:val="4E2C297C"/>
    <w:multiLevelType w:val="hybridMultilevel"/>
    <w:tmpl w:val="04E2A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C23960"/>
    <w:multiLevelType w:val="multilevel"/>
    <w:tmpl w:val="A93008F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>
    <w:nsid w:val="58132C47"/>
    <w:multiLevelType w:val="hybridMultilevel"/>
    <w:tmpl w:val="7D826566"/>
    <w:lvl w:ilvl="0" w:tplc="A7CA5A7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58D65AA9"/>
    <w:multiLevelType w:val="hybridMultilevel"/>
    <w:tmpl w:val="4F8E5B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5647EA3"/>
    <w:multiLevelType w:val="hybridMultilevel"/>
    <w:tmpl w:val="67CA2010"/>
    <w:lvl w:ilvl="0" w:tplc="9288DE44">
      <w:start w:val="1"/>
      <w:numFmt w:val="decimal"/>
      <w:lvlText w:val="%1)"/>
      <w:lvlJc w:val="left"/>
      <w:pPr>
        <w:ind w:left="17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25">
    <w:nsid w:val="67A62315"/>
    <w:multiLevelType w:val="multilevel"/>
    <w:tmpl w:val="22207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0C6FB1"/>
    <w:multiLevelType w:val="multilevel"/>
    <w:tmpl w:val="539287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7">
    <w:nsid w:val="6EE51942"/>
    <w:multiLevelType w:val="multilevel"/>
    <w:tmpl w:val="3D520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B90769"/>
    <w:multiLevelType w:val="multilevel"/>
    <w:tmpl w:val="155E1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490D29"/>
    <w:multiLevelType w:val="multilevel"/>
    <w:tmpl w:val="E0BE550E"/>
    <w:lvl w:ilvl="0">
      <w:start w:val="1"/>
      <w:numFmt w:val="decimal"/>
      <w:lvlText w:val="%1."/>
      <w:lvlJc w:val="left"/>
      <w:pPr>
        <w:ind w:left="1125" w:hanging="49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1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90" w:hanging="2160"/>
      </w:pPr>
      <w:rPr>
        <w:rFonts w:cs="Times New Roman" w:hint="default"/>
      </w:rPr>
    </w:lvl>
  </w:abstractNum>
  <w:abstractNum w:abstractNumId="30">
    <w:nsid w:val="7FC04F2E"/>
    <w:multiLevelType w:val="hybridMultilevel"/>
    <w:tmpl w:val="0CDA7BCE"/>
    <w:lvl w:ilvl="0" w:tplc="0994D91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18"/>
  </w:num>
  <w:num w:numId="2">
    <w:abstractNumId w:val="2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3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2"/>
  </w:num>
  <w:num w:numId="11">
    <w:abstractNumId w:val="28"/>
  </w:num>
  <w:num w:numId="12">
    <w:abstractNumId w:val="14"/>
  </w:num>
  <w:num w:numId="13">
    <w:abstractNumId w:val="5"/>
  </w:num>
  <w:num w:numId="14">
    <w:abstractNumId w:val="17"/>
  </w:num>
  <w:num w:numId="15">
    <w:abstractNumId w:val="1"/>
  </w:num>
  <w:num w:numId="16">
    <w:abstractNumId w:val="21"/>
  </w:num>
  <w:num w:numId="17">
    <w:abstractNumId w:val="15"/>
  </w:num>
  <w:num w:numId="18">
    <w:abstractNumId w:val="25"/>
  </w:num>
  <w:num w:numId="19">
    <w:abstractNumId w:val="10"/>
  </w:num>
  <w:num w:numId="20">
    <w:abstractNumId w:val="11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7"/>
  </w:num>
  <w:num w:numId="25">
    <w:abstractNumId w:val="8"/>
  </w:num>
  <w:num w:numId="26">
    <w:abstractNumId w:val="6"/>
  </w:num>
  <w:num w:numId="27">
    <w:abstractNumId w:val="22"/>
  </w:num>
  <w:num w:numId="28">
    <w:abstractNumId w:val="29"/>
  </w:num>
  <w:num w:numId="29">
    <w:abstractNumId w:val="16"/>
  </w:num>
  <w:num w:numId="30">
    <w:abstractNumId w:val="4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0E3654"/>
    <w:rsid w:val="000E3654"/>
    <w:rsid w:val="00144F2C"/>
    <w:rsid w:val="00724351"/>
    <w:rsid w:val="00860939"/>
    <w:rsid w:val="00F230D6"/>
    <w:rsid w:val="00F83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36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E3654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0E36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365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E36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E365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rsid w:val="000E36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E36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0E36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E36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E3654"/>
  </w:style>
  <w:style w:type="character" w:customStyle="1" w:styleId="a8">
    <w:name w:val="Текст выноски Знак"/>
    <w:basedOn w:val="a0"/>
    <w:link w:val="a9"/>
    <w:semiHidden/>
    <w:rsid w:val="000E365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semiHidden/>
    <w:rsid w:val="000E3654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9"/>
    <w:uiPriority w:val="99"/>
    <w:semiHidden/>
    <w:rsid w:val="000E36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E36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21">
    <w:name w:val="Body Text 2"/>
    <w:basedOn w:val="a"/>
    <w:link w:val="22"/>
    <w:rsid w:val="000E3654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0E36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E36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rsid w:val="000E365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0E36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0E3654"/>
    <w:pPr>
      <w:jc w:val="center"/>
    </w:pPr>
    <w:rPr>
      <w:i/>
      <w:sz w:val="32"/>
      <w:szCs w:val="20"/>
    </w:rPr>
  </w:style>
  <w:style w:type="character" w:customStyle="1" w:styleId="ad">
    <w:name w:val="Название Знак"/>
    <w:basedOn w:val="a0"/>
    <w:link w:val="ac"/>
    <w:rsid w:val="000E3654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paragraph" w:customStyle="1" w:styleId="ae">
    <w:name w:val="Содержимое таблицы"/>
    <w:basedOn w:val="a"/>
    <w:rsid w:val="000E3654"/>
    <w:pPr>
      <w:widowControl w:val="0"/>
      <w:suppressLineNumbers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p1">
    <w:name w:val="p1"/>
    <w:basedOn w:val="a"/>
    <w:rsid w:val="000E3654"/>
    <w:pPr>
      <w:spacing w:before="100" w:beforeAutospacing="1" w:after="100" w:afterAutospacing="1"/>
    </w:pPr>
  </w:style>
  <w:style w:type="paragraph" w:customStyle="1" w:styleId="p2">
    <w:name w:val="p2"/>
    <w:basedOn w:val="a"/>
    <w:rsid w:val="000E3654"/>
    <w:pPr>
      <w:spacing w:before="100" w:beforeAutospacing="1" w:after="100" w:afterAutospacing="1"/>
    </w:pPr>
  </w:style>
  <w:style w:type="paragraph" w:customStyle="1" w:styleId="p3">
    <w:name w:val="p3"/>
    <w:basedOn w:val="a"/>
    <w:rsid w:val="000E3654"/>
    <w:pPr>
      <w:spacing w:before="100" w:beforeAutospacing="1" w:after="100" w:afterAutospacing="1"/>
    </w:pPr>
  </w:style>
  <w:style w:type="character" w:customStyle="1" w:styleId="s1">
    <w:name w:val="s1"/>
    <w:basedOn w:val="a0"/>
    <w:rsid w:val="000E3654"/>
  </w:style>
  <w:style w:type="character" w:customStyle="1" w:styleId="s2">
    <w:name w:val="s2"/>
    <w:basedOn w:val="a0"/>
    <w:rsid w:val="000E3654"/>
  </w:style>
  <w:style w:type="character" w:customStyle="1" w:styleId="apple-converted-space">
    <w:name w:val="apple-converted-space"/>
    <w:basedOn w:val="a0"/>
    <w:rsid w:val="000E3654"/>
  </w:style>
  <w:style w:type="paragraph" w:customStyle="1" w:styleId="p5">
    <w:name w:val="p5"/>
    <w:basedOn w:val="a"/>
    <w:rsid w:val="000E3654"/>
    <w:pPr>
      <w:spacing w:before="100" w:beforeAutospacing="1" w:after="100" w:afterAutospacing="1"/>
    </w:pPr>
  </w:style>
  <w:style w:type="character" w:customStyle="1" w:styleId="s4">
    <w:name w:val="s4"/>
    <w:basedOn w:val="a0"/>
    <w:rsid w:val="000E3654"/>
  </w:style>
  <w:style w:type="paragraph" w:customStyle="1" w:styleId="p8">
    <w:name w:val="p8"/>
    <w:basedOn w:val="a"/>
    <w:rsid w:val="000E3654"/>
    <w:pPr>
      <w:spacing w:before="100" w:beforeAutospacing="1" w:after="100" w:afterAutospacing="1"/>
    </w:pPr>
  </w:style>
  <w:style w:type="paragraph" w:styleId="af">
    <w:name w:val="List Paragraph"/>
    <w:basedOn w:val="a"/>
    <w:qFormat/>
    <w:rsid w:val="000E3654"/>
    <w:pPr>
      <w:ind w:left="720"/>
      <w:contextualSpacing/>
    </w:pPr>
  </w:style>
  <w:style w:type="paragraph" w:customStyle="1" w:styleId="p4">
    <w:name w:val="p4"/>
    <w:basedOn w:val="a"/>
    <w:rsid w:val="000E3654"/>
    <w:pPr>
      <w:spacing w:before="100" w:beforeAutospacing="1" w:after="100" w:afterAutospacing="1"/>
    </w:pPr>
  </w:style>
  <w:style w:type="paragraph" w:styleId="af0">
    <w:name w:val="Normal (Web)"/>
    <w:basedOn w:val="a"/>
    <w:rsid w:val="000E3654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0E365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6">
    <w:name w:val="p6"/>
    <w:basedOn w:val="a"/>
    <w:rsid w:val="000E3654"/>
    <w:pPr>
      <w:spacing w:before="100" w:beforeAutospacing="1" w:after="100" w:afterAutospacing="1"/>
    </w:pPr>
  </w:style>
  <w:style w:type="character" w:customStyle="1" w:styleId="s3">
    <w:name w:val="s3"/>
    <w:basedOn w:val="a0"/>
    <w:rsid w:val="000E3654"/>
  </w:style>
  <w:style w:type="paragraph" w:customStyle="1" w:styleId="p7">
    <w:name w:val="p7"/>
    <w:basedOn w:val="a"/>
    <w:rsid w:val="000E3654"/>
    <w:pPr>
      <w:spacing w:before="100" w:beforeAutospacing="1" w:after="100" w:afterAutospacing="1"/>
    </w:pPr>
  </w:style>
  <w:style w:type="paragraph" w:customStyle="1" w:styleId="p9">
    <w:name w:val="p9"/>
    <w:basedOn w:val="a"/>
    <w:rsid w:val="000E3654"/>
    <w:pPr>
      <w:spacing w:before="100" w:beforeAutospacing="1" w:after="100" w:afterAutospacing="1"/>
    </w:pPr>
  </w:style>
  <w:style w:type="paragraph" w:customStyle="1" w:styleId="p10">
    <w:name w:val="p10"/>
    <w:basedOn w:val="a"/>
    <w:rsid w:val="000E3654"/>
    <w:pPr>
      <w:spacing w:before="100" w:beforeAutospacing="1" w:after="100" w:afterAutospacing="1"/>
    </w:pPr>
  </w:style>
  <w:style w:type="paragraph" w:customStyle="1" w:styleId="p11">
    <w:name w:val="p11"/>
    <w:basedOn w:val="a"/>
    <w:rsid w:val="000E3654"/>
    <w:pPr>
      <w:spacing w:before="100" w:beforeAutospacing="1" w:after="100" w:afterAutospacing="1"/>
    </w:pPr>
  </w:style>
  <w:style w:type="paragraph" w:customStyle="1" w:styleId="p12">
    <w:name w:val="p12"/>
    <w:basedOn w:val="a"/>
    <w:rsid w:val="000E3654"/>
    <w:pPr>
      <w:spacing w:before="100" w:beforeAutospacing="1" w:after="100" w:afterAutospacing="1"/>
    </w:pPr>
  </w:style>
  <w:style w:type="paragraph" w:customStyle="1" w:styleId="p13">
    <w:name w:val="p13"/>
    <w:basedOn w:val="a"/>
    <w:rsid w:val="000E3654"/>
    <w:pPr>
      <w:spacing w:before="100" w:beforeAutospacing="1" w:after="100" w:afterAutospacing="1"/>
    </w:pPr>
  </w:style>
  <w:style w:type="paragraph" w:customStyle="1" w:styleId="p14">
    <w:name w:val="p14"/>
    <w:basedOn w:val="a"/>
    <w:rsid w:val="000E3654"/>
    <w:pPr>
      <w:spacing w:before="100" w:beforeAutospacing="1" w:after="100" w:afterAutospacing="1"/>
    </w:pPr>
  </w:style>
  <w:style w:type="paragraph" w:customStyle="1" w:styleId="p15">
    <w:name w:val="p15"/>
    <w:basedOn w:val="a"/>
    <w:rsid w:val="000E3654"/>
    <w:pPr>
      <w:spacing w:before="100" w:beforeAutospacing="1" w:after="100" w:afterAutospacing="1"/>
    </w:pPr>
  </w:style>
  <w:style w:type="paragraph" w:customStyle="1" w:styleId="p16">
    <w:name w:val="p16"/>
    <w:basedOn w:val="a"/>
    <w:rsid w:val="000E3654"/>
    <w:pPr>
      <w:spacing w:before="100" w:beforeAutospacing="1" w:after="100" w:afterAutospacing="1"/>
    </w:pPr>
  </w:style>
  <w:style w:type="character" w:customStyle="1" w:styleId="s5">
    <w:name w:val="s5"/>
    <w:basedOn w:val="a0"/>
    <w:rsid w:val="000E3654"/>
  </w:style>
  <w:style w:type="character" w:customStyle="1" w:styleId="s6">
    <w:name w:val="s6"/>
    <w:basedOn w:val="a0"/>
    <w:rsid w:val="000E3654"/>
  </w:style>
  <w:style w:type="paragraph" w:customStyle="1" w:styleId="p17">
    <w:name w:val="p17"/>
    <w:basedOn w:val="a"/>
    <w:rsid w:val="000E3654"/>
    <w:pPr>
      <w:spacing w:before="100" w:beforeAutospacing="1" w:after="100" w:afterAutospacing="1"/>
    </w:pPr>
  </w:style>
  <w:style w:type="paragraph" w:styleId="af1">
    <w:name w:val="No Spacing"/>
    <w:qFormat/>
    <w:rsid w:val="000E36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2">
    <w:name w:val="Hyperlink"/>
    <w:basedOn w:val="a0"/>
    <w:unhideWhenUsed/>
    <w:rsid w:val="000E3654"/>
    <w:rPr>
      <w:color w:val="0000FF"/>
      <w:u w:val="single"/>
    </w:rPr>
  </w:style>
  <w:style w:type="character" w:styleId="af3">
    <w:name w:val="Strong"/>
    <w:basedOn w:val="a0"/>
    <w:qFormat/>
    <w:rsid w:val="000E3654"/>
    <w:rPr>
      <w:b/>
      <w:bCs/>
    </w:rPr>
  </w:style>
  <w:style w:type="paragraph" w:customStyle="1" w:styleId="100">
    <w:name w:val="10"/>
    <w:basedOn w:val="a"/>
    <w:rsid w:val="000E3654"/>
    <w:pPr>
      <w:spacing w:before="100" w:beforeAutospacing="1" w:after="100" w:afterAutospacing="1"/>
    </w:pPr>
  </w:style>
  <w:style w:type="paragraph" w:customStyle="1" w:styleId="32">
    <w:name w:val="32"/>
    <w:basedOn w:val="a"/>
    <w:rsid w:val="000E3654"/>
    <w:pPr>
      <w:spacing w:before="100" w:beforeAutospacing="1" w:after="100" w:afterAutospacing="1"/>
    </w:pPr>
  </w:style>
  <w:style w:type="paragraph" w:customStyle="1" w:styleId="13">
    <w:name w:val="1"/>
    <w:basedOn w:val="a"/>
    <w:rsid w:val="000E3654"/>
    <w:pPr>
      <w:spacing w:before="100" w:beforeAutospacing="1" w:after="100" w:afterAutospacing="1"/>
    </w:pPr>
  </w:style>
  <w:style w:type="paragraph" w:customStyle="1" w:styleId="editlog">
    <w:name w:val="editlog"/>
    <w:basedOn w:val="a"/>
    <w:rsid w:val="000E3654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0E3654"/>
    <w:pPr>
      <w:spacing w:before="100" w:beforeAutospacing="1" w:after="100" w:afterAutospacing="1"/>
    </w:pPr>
  </w:style>
  <w:style w:type="character" w:customStyle="1" w:styleId="breadcrumbspathway">
    <w:name w:val="breadcrumbs pathway"/>
    <w:basedOn w:val="a0"/>
    <w:rsid w:val="000E3654"/>
  </w:style>
  <w:style w:type="character" w:customStyle="1" w:styleId="news">
    <w:name w:val="news"/>
    <w:basedOn w:val="a0"/>
    <w:rsid w:val="000E3654"/>
  </w:style>
  <w:style w:type="paragraph" w:customStyle="1" w:styleId="14">
    <w:name w:val="Без интервала1"/>
    <w:rsid w:val="000E3654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character" w:styleId="af4">
    <w:name w:val="Emphasis"/>
    <w:basedOn w:val="a0"/>
    <w:qFormat/>
    <w:rsid w:val="000E3654"/>
    <w:rPr>
      <w:i/>
      <w:iCs/>
    </w:rPr>
  </w:style>
  <w:style w:type="paragraph" w:customStyle="1" w:styleId="consnonformat">
    <w:name w:val="consnonformat"/>
    <w:basedOn w:val="a"/>
    <w:rsid w:val="000E3654"/>
    <w:pPr>
      <w:spacing w:before="100" w:beforeAutospacing="1" w:after="100" w:afterAutospacing="1"/>
    </w:pPr>
  </w:style>
  <w:style w:type="paragraph" w:customStyle="1" w:styleId="timesnewroman">
    <w:name w:val="timesnewroman"/>
    <w:basedOn w:val="a"/>
    <w:rsid w:val="000E3654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0E365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2231</Words>
  <Characters>12718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Эльвира</cp:lastModifiedBy>
  <cp:revision>3</cp:revision>
  <dcterms:created xsi:type="dcterms:W3CDTF">2015-11-02T01:19:00Z</dcterms:created>
  <dcterms:modified xsi:type="dcterms:W3CDTF">2015-11-02T01:57:00Z</dcterms:modified>
</cp:coreProperties>
</file>